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88673"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C319E" w:rsidRPr="007C319E">
                <w:rPr>
                  <w:rFonts w:asciiTheme="majorHAnsi" w:hAnsiTheme="majorHAnsi"/>
                  <w:sz w:val="20"/>
                  <w:szCs w:val="20"/>
                </w:rPr>
                <w:t>NHP49 (2015)</w:t>
              </w:r>
            </w:sdtContent>
          </w:sdt>
        </w:sdtContent>
      </w:sdt>
    </w:p>
    <w:p w14:paraId="007ACBA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5872548" w:edGrp="everyone"/>
    <w:p w14:paraId="01E2E863" w14:textId="77777777" w:rsidR="00AF3758" w:rsidRPr="00592A95" w:rsidRDefault="00C820F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0587254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15797768" w:edGrp="everyone"/>
    <w:p w14:paraId="78F9CBF8" w14:textId="77777777" w:rsidR="00AF3758" w:rsidRPr="00592A95" w:rsidRDefault="00C820F6"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1579776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5D631D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3219886" w:edGrp="everyone"/>
          <w:p w14:paraId="2212E2AA" w14:textId="77777777" w:rsidR="00AF3758" w:rsidRPr="00592A95" w:rsidRDefault="00C820F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03219886"/>
            <w:r w:rsidR="00AF3758" w:rsidRPr="00592A95">
              <w:rPr>
                <w:rFonts w:asciiTheme="majorHAnsi" w:hAnsiTheme="majorHAnsi" w:cs="Arial"/>
                <w:b/>
                <w:sz w:val="20"/>
                <w:szCs w:val="20"/>
              </w:rPr>
              <w:t xml:space="preserve">New Course  or </w:t>
            </w:r>
            <w:permStart w:id="55248056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5248056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98E5EC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543A8A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18A7D8C" w14:textId="77777777" w:rsidTr="00B54E08">
        <w:trPr>
          <w:trHeight w:val="1089"/>
        </w:trPr>
        <w:tc>
          <w:tcPr>
            <w:tcW w:w="5451" w:type="dxa"/>
            <w:vAlign w:val="center"/>
          </w:tcPr>
          <w:p w14:paraId="7FA9DF83"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9650376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503766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931164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116472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2F0A46B" w14:textId="77777777" w:rsidR="00001C04" w:rsidRPr="00592A95" w:rsidRDefault="00C820F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5260267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602670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775512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7551265"/>
              </w:sdtContent>
            </w:sdt>
          </w:p>
          <w:p w14:paraId="54E07237"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613D530" w14:textId="77777777" w:rsidTr="00B54E08">
        <w:trPr>
          <w:trHeight w:val="1089"/>
        </w:trPr>
        <w:tc>
          <w:tcPr>
            <w:tcW w:w="5451" w:type="dxa"/>
            <w:vAlign w:val="center"/>
          </w:tcPr>
          <w:p w14:paraId="78FF4E54"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0959104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59104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097083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97083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56CF0FC"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932085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32085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759218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5921875"/>
              </w:sdtContent>
            </w:sdt>
          </w:p>
          <w:p w14:paraId="6F65F924"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0EF96AB" w14:textId="77777777" w:rsidTr="00B54E08">
        <w:trPr>
          <w:trHeight w:val="1089"/>
        </w:trPr>
        <w:tc>
          <w:tcPr>
            <w:tcW w:w="5451" w:type="dxa"/>
            <w:vAlign w:val="center"/>
          </w:tcPr>
          <w:p w14:paraId="31E656B3"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43739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3739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6883599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835991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C98D6B5"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858804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58804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5008348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0834883"/>
              </w:sdtContent>
            </w:sdt>
          </w:p>
          <w:p w14:paraId="3E71DB1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4C2259E" w14:textId="77777777" w:rsidTr="00B54E08">
        <w:trPr>
          <w:trHeight w:val="1089"/>
        </w:trPr>
        <w:tc>
          <w:tcPr>
            <w:tcW w:w="5451" w:type="dxa"/>
            <w:vAlign w:val="center"/>
          </w:tcPr>
          <w:p w14:paraId="7273DB43"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39657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657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6759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75971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1AF7B92"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356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56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819412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1941255"/>
              </w:sdtContent>
            </w:sdt>
          </w:p>
          <w:p w14:paraId="24246EFA"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63EAFBF1" w14:textId="77777777" w:rsidTr="00B54E08">
        <w:trPr>
          <w:trHeight w:val="1089"/>
        </w:trPr>
        <w:tc>
          <w:tcPr>
            <w:tcW w:w="5451" w:type="dxa"/>
            <w:vAlign w:val="center"/>
          </w:tcPr>
          <w:p w14:paraId="4729EC19" w14:textId="77777777" w:rsidR="00001C04" w:rsidRPr="00592A95" w:rsidRDefault="00001C04" w:rsidP="00B54E08">
            <w:pPr>
              <w:rPr>
                <w:rFonts w:asciiTheme="majorHAnsi" w:hAnsiTheme="majorHAnsi"/>
                <w:sz w:val="20"/>
                <w:szCs w:val="20"/>
              </w:rPr>
            </w:pPr>
          </w:p>
        </w:tc>
        <w:tc>
          <w:tcPr>
            <w:tcW w:w="5451" w:type="dxa"/>
            <w:vAlign w:val="center"/>
          </w:tcPr>
          <w:p w14:paraId="2E5362C9" w14:textId="77777777" w:rsidR="00001C04" w:rsidRPr="00592A95" w:rsidRDefault="00C820F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87862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87862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42672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2672070"/>
              </w:sdtContent>
            </w:sdt>
          </w:p>
          <w:p w14:paraId="50017B7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8D039B9" w14:textId="77777777" w:rsidR="00636DB3" w:rsidRPr="00592A95" w:rsidRDefault="00636DB3" w:rsidP="00384538">
      <w:pPr>
        <w:pBdr>
          <w:bottom w:val="single" w:sz="12" w:space="1" w:color="auto"/>
        </w:pBdr>
        <w:rPr>
          <w:rFonts w:asciiTheme="majorHAnsi" w:hAnsiTheme="majorHAnsi" w:cs="Arial"/>
          <w:sz w:val="20"/>
          <w:szCs w:val="20"/>
        </w:rPr>
      </w:pPr>
    </w:p>
    <w:p w14:paraId="77433AA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14:paraId="692D3D2E" w14:textId="77777777" w:rsidR="007D0E32" w:rsidRDefault="00C820F6"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452B8F">
            <w:rPr>
              <w:b/>
            </w:rPr>
            <w:t>NRSP 234</w:t>
          </w:r>
          <w:r w:rsidR="000D3423">
            <w:rPr>
              <w:b/>
            </w:rPr>
            <w:t>1</w:t>
          </w:r>
          <w:r w:rsidR="000D3423">
            <w:t xml:space="preserve"> </w:t>
          </w:r>
        </w:sdtContent>
      </w:sdt>
      <w:r w:rsidR="00387996" w:rsidRPr="00387996">
        <w:rPr>
          <w:b/>
        </w:rPr>
        <w:t xml:space="preserve"> </w:t>
      </w:r>
    </w:p>
    <w:p w14:paraId="0790EFF2" w14:textId="77777777" w:rsidR="00D32692" w:rsidRDefault="00D32692" w:rsidP="00001C04">
      <w:pPr>
        <w:tabs>
          <w:tab w:val="left" w:pos="360"/>
          <w:tab w:val="left" w:pos="720"/>
        </w:tabs>
        <w:spacing w:after="0" w:line="240" w:lineRule="auto"/>
        <w:rPr>
          <w:rFonts w:asciiTheme="majorHAnsi" w:hAnsiTheme="majorHAnsi" w:cs="Arial"/>
          <w:sz w:val="20"/>
          <w:szCs w:val="20"/>
        </w:rPr>
      </w:pPr>
    </w:p>
    <w:p w14:paraId="5E51CF6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038EC757" w14:textId="77777777" w:rsidR="00C76FDC" w:rsidRDefault="006B2751" w:rsidP="00001C04">
          <w:pPr>
            <w:tabs>
              <w:tab w:val="left" w:pos="360"/>
              <w:tab w:val="left" w:pos="720"/>
            </w:tabs>
            <w:spacing w:after="0" w:line="240" w:lineRule="auto"/>
            <w:rPr>
              <w:b/>
            </w:rPr>
          </w:pPr>
          <w:r>
            <w:rPr>
              <w:b/>
            </w:rPr>
            <w:t xml:space="preserve">Clinical Practicum </w:t>
          </w:r>
          <w:r w:rsidR="00C65246">
            <w:rPr>
              <w:b/>
            </w:rPr>
            <w:t xml:space="preserve">III </w:t>
          </w:r>
        </w:p>
        <w:p w14:paraId="17820011" w14:textId="77777777" w:rsidR="00330ECA" w:rsidRDefault="00C820F6" w:rsidP="00001C04">
          <w:pPr>
            <w:tabs>
              <w:tab w:val="left" w:pos="360"/>
              <w:tab w:val="left" w:pos="720"/>
            </w:tabs>
            <w:spacing w:after="0" w:line="240" w:lineRule="auto"/>
            <w:rPr>
              <w:rFonts w:asciiTheme="majorHAnsi" w:hAnsiTheme="majorHAnsi" w:cs="Arial"/>
              <w:sz w:val="20"/>
              <w:szCs w:val="20"/>
            </w:rPr>
          </w:pPr>
        </w:p>
      </w:sdtContent>
    </w:sdt>
    <w:p w14:paraId="71494D2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24212410" w14:textId="77777777" w:rsidR="00AF68E8" w:rsidRPr="00EF1551" w:rsidRDefault="0042052A"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14:paraId="26714677"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2A91619"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0BC1B93E"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14:paraId="21EC322D"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D4DBA17"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29E90B14"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6C5AC88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1CB706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24A31FF8"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210E21C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63250A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14:paraId="434C87C2" w14:textId="77777777" w:rsidR="0042052A" w:rsidRPr="0042052A" w:rsidRDefault="0042052A" w:rsidP="0042052A">
          <w:pPr>
            <w:pStyle w:val="NoSpacing"/>
            <w:rPr>
              <w:b/>
            </w:rPr>
          </w:pPr>
          <w:r w:rsidRPr="0042052A">
            <w:rPr>
              <w:rFonts w:cs="Arial"/>
              <w:b/>
            </w:rPr>
            <w:t>Medi</w:t>
          </w:r>
          <w:r w:rsidR="00C2144F">
            <w:rPr>
              <w:rFonts w:cs="Arial"/>
              <w:b/>
            </w:rPr>
            <w:t>cal-Surgical focus</w:t>
          </w:r>
          <w:r w:rsidRPr="0042052A">
            <w:rPr>
              <w:rFonts w:cs="Arial"/>
              <w:b/>
            </w:rPr>
            <w:t xml:space="preserve">. </w:t>
          </w:r>
          <w:proofErr w:type="gramStart"/>
          <w:r w:rsidRPr="0042052A">
            <w:rPr>
              <w:rFonts w:cs="Arial"/>
              <w:b/>
            </w:rPr>
            <w:t>Application of the nursing process in all stages of the life cycle.</w:t>
          </w:r>
          <w:proofErr w:type="gramEnd"/>
          <w:r w:rsidRPr="0042052A">
            <w:rPr>
              <w:rFonts w:cs="Arial"/>
              <w:b/>
            </w:rPr>
            <w:t xml:space="preserve"> </w:t>
          </w:r>
          <w:r w:rsidR="00C2144F">
            <w:rPr>
              <w:b/>
            </w:rPr>
            <w:t>Concepts from Nursing III and Role III</w:t>
          </w:r>
          <w:r w:rsidRPr="0042052A">
            <w:rPr>
              <w:b/>
            </w:rPr>
            <w:t xml:space="preserve"> </w:t>
          </w:r>
          <w:r w:rsidR="00C2144F">
            <w:rPr>
              <w:b/>
            </w:rPr>
            <w:t>are applied</w:t>
          </w:r>
          <w:r w:rsidRPr="0042052A">
            <w:rPr>
              <w:b/>
            </w:rPr>
            <w:t xml:space="preserve">. </w:t>
          </w:r>
        </w:p>
        <w:p w14:paraId="6A00F1B2" w14:textId="77777777" w:rsidR="002315B0" w:rsidRPr="00592A95" w:rsidRDefault="00C820F6" w:rsidP="004D7D21">
          <w:pPr>
            <w:pStyle w:val="NoSpacing"/>
            <w:rPr>
              <w:rFonts w:asciiTheme="majorHAnsi" w:hAnsiTheme="majorHAnsi" w:cs="Arial"/>
              <w:sz w:val="20"/>
              <w:szCs w:val="20"/>
            </w:rPr>
          </w:pPr>
        </w:p>
      </w:sdtContent>
    </w:sdt>
    <w:p w14:paraId="414519C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2FB82A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55D0D8F9"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971B2B">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BD494E">
            <w:rPr>
              <w:rFonts w:asciiTheme="majorHAnsi" w:hAnsiTheme="majorHAnsi" w:cs="Arial"/>
              <w:b/>
              <w:sz w:val="20"/>
              <w:szCs w:val="20"/>
            </w:rPr>
            <w:t>.</w:t>
          </w:r>
        </w:p>
      </w:sdtContent>
    </w:sdt>
    <w:p w14:paraId="4820B62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29F8CD03"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48DDB392"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971B2B">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14:paraId="7C3ECCD0" w14:textId="77777777" w:rsidR="002172AB" w:rsidRPr="00592A95" w:rsidRDefault="002172AB" w:rsidP="00001C04">
      <w:pPr>
        <w:tabs>
          <w:tab w:val="left" w:pos="360"/>
          <w:tab w:val="left" w:pos="720"/>
        </w:tabs>
        <w:spacing w:after="0"/>
        <w:rPr>
          <w:rFonts w:asciiTheme="majorHAnsi" w:hAnsiTheme="majorHAnsi"/>
          <w:sz w:val="20"/>
          <w:szCs w:val="20"/>
        </w:rPr>
      </w:pPr>
    </w:p>
    <w:p w14:paraId="1044538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28454793" w14:textId="77777777" w:rsidR="002172AB" w:rsidRPr="002172AB" w:rsidRDefault="00971B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04D78A9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BECF24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2C16D6A6" w14:textId="77777777" w:rsidR="00971B2B" w:rsidRPr="007C319E" w:rsidRDefault="00BE4464" w:rsidP="002172AB">
          <w:pPr>
            <w:tabs>
              <w:tab w:val="left" w:pos="360"/>
              <w:tab w:val="left" w:pos="720"/>
            </w:tabs>
            <w:spacing w:after="0" w:line="240" w:lineRule="auto"/>
            <w:rPr>
              <w:rFonts w:asciiTheme="majorHAnsi" w:hAnsiTheme="majorHAnsi" w:cs="Arial"/>
              <w:sz w:val="20"/>
              <w:szCs w:val="20"/>
              <w:lang w:val="de-DE"/>
            </w:rPr>
          </w:pPr>
          <w:r w:rsidRPr="007C319E">
            <w:rPr>
              <w:rFonts w:asciiTheme="majorHAnsi" w:hAnsiTheme="majorHAnsi" w:cs="Arial"/>
              <w:sz w:val="20"/>
              <w:szCs w:val="20"/>
              <w:lang w:val="de-DE"/>
            </w:rPr>
            <w:t xml:space="preserve">Renee S. Miller, </w:t>
          </w:r>
          <w:hyperlink r:id="rId9" w:history="1">
            <w:r w:rsidRPr="007C319E">
              <w:rPr>
                <w:rStyle w:val="Hyperlink"/>
                <w:rFonts w:asciiTheme="majorHAnsi" w:hAnsiTheme="majorHAnsi" w:cs="Arial"/>
                <w:sz w:val="20"/>
                <w:szCs w:val="20"/>
                <w:lang w:val="de-DE"/>
              </w:rPr>
              <w:t>rsmiller@astate.edu</w:t>
            </w:r>
          </w:hyperlink>
          <w:r w:rsidRPr="007C319E">
            <w:rPr>
              <w:rFonts w:asciiTheme="majorHAnsi" w:hAnsiTheme="majorHAnsi" w:cs="Arial"/>
              <w:sz w:val="20"/>
              <w:szCs w:val="20"/>
              <w:lang w:val="de-DE"/>
            </w:rPr>
            <w:t>, 3074</w:t>
          </w:r>
        </w:p>
        <w:p w14:paraId="03355DC6" w14:textId="77777777" w:rsidR="002172AB" w:rsidRPr="007C319E" w:rsidRDefault="00971B2B" w:rsidP="002172AB">
          <w:pPr>
            <w:tabs>
              <w:tab w:val="left" w:pos="360"/>
              <w:tab w:val="left" w:pos="720"/>
            </w:tabs>
            <w:spacing w:after="0" w:line="240" w:lineRule="auto"/>
            <w:rPr>
              <w:rFonts w:asciiTheme="majorHAnsi" w:hAnsiTheme="majorHAnsi" w:cs="Arial"/>
              <w:sz w:val="20"/>
              <w:szCs w:val="20"/>
              <w:lang w:val="de-DE"/>
            </w:rPr>
          </w:pPr>
          <w:r w:rsidRPr="007C319E">
            <w:rPr>
              <w:rFonts w:asciiTheme="majorHAnsi" w:hAnsiTheme="majorHAnsi" w:cs="Arial"/>
              <w:sz w:val="20"/>
              <w:szCs w:val="20"/>
              <w:lang w:val="de-DE"/>
            </w:rPr>
            <w:t xml:space="preserve">Karen Blue, </w:t>
          </w:r>
          <w:hyperlink r:id="rId10" w:history="1">
            <w:r w:rsidRPr="007C319E">
              <w:rPr>
                <w:rStyle w:val="Hyperlink"/>
                <w:rFonts w:asciiTheme="majorHAnsi" w:hAnsiTheme="majorHAnsi" w:cs="Arial"/>
                <w:sz w:val="20"/>
                <w:szCs w:val="20"/>
                <w:lang w:val="de-DE"/>
              </w:rPr>
              <w:t>kblue@astae.edu</w:t>
            </w:r>
          </w:hyperlink>
          <w:r w:rsidRPr="007C319E">
            <w:rPr>
              <w:rFonts w:asciiTheme="majorHAnsi" w:hAnsiTheme="majorHAnsi" w:cs="Arial"/>
              <w:sz w:val="20"/>
              <w:szCs w:val="20"/>
              <w:lang w:val="de-DE"/>
            </w:rPr>
            <w:t xml:space="preserve"> 3074</w:t>
          </w:r>
        </w:p>
      </w:sdtContent>
    </w:sdt>
    <w:p w14:paraId="315B22A3" w14:textId="77777777" w:rsidR="00AB5523" w:rsidRPr="007C319E" w:rsidRDefault="00AB5523" w:rsidP="00001C04">
      <w:pPr>
        <w:tabs>
          <w:tab w:val="left" w:pos="360"/>
          <w:tab w:val="left" w:pos="720"/>
        </w:tabs>
        <w:spacing w:after="0" w:line="240" w:lineRule="auto"/>
        <w:rPr>
          <w:rFonts w:asciiTheme="majorHAnsi" w:hAnsiTheme="majorHAnsi" w:cs="Arial"/>
          <w:sz w:val="20"/>
          <w:szCs w:val="20"/>
          <w:lang w:val="de-DE"/>
        </w:rPr>
      </w:pPr>
    </w:p>
    <w:p w14:paraId="104C996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65A64BF3" w14:textId="77777777" w:rsidR="002172AB" w:rsidRDefault="00971B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w:t>
          </w:r>
          <w:r w:rsidR="00D43DE0">
            <w:rPr>
              <w:rFonts w:asciiTheme="majorHAnsi" w:hAnsiTheme="majorHAnsi" w:cs="Arial"/>
              <w:sz w:val="20"/>
              <w:szCs w:val="20"/>
            </w:rPr>
            <w:t>8</w:t>
          </w:r>
        </w:p>
      </w:sdtContent>
    </w:sdt>
    <w:p w14:paraId="37BC9E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A1258A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14:paraId="0CDECBB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99704314" w:edGrp="everyone" w:displacedByCustomXml="prev"/>
        <w:p w14:paraId="5A3AF4CA"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99704314" w:displacedByCustomXml="next"/>
      </w:sdtContent>
    </w:sdt>
    <w:p w14:paraId="22CDCF2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C903ED1"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14:paraId="54C6AE3E"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130718972" w:edGrp="everyone" w:displacedByCustomXml="prev"/>
        <w:p w14:paraId="651763F4"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30718972" w:displacedByCustomXml="next"/>
      </w:sdtContent>
    </w:sdt>
    <w:p w14:paraId="4D6262E7" w14:textId="77777777" w:rsidR="002172AB" w:rsidRDefault="002172AB" w:rsidP="00001C04">
      <w:pPr>
        <w:tabs>
          <w:tab w:val="left" w:pos="360"/>
        </w:tabs>
        <w:spacing w:after="0"/>
        <w:rPr>
          <w:rFonts w:asciiTheme="majorHAnsi" w:hAnsiTheme="majorHAnsi" w:cs="Arial"/>
          <w:sz w:val="20"/>
          <w:szCs w:val="20"/>
        </w:rPr>
      </w:pPr>
    </w:p>
    <w:p w14:paraId="52791AE6"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14:paraId="0B09C16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04C2EDC" w14:textId="77777777" w:rsidR="00B6203D" w:rsidRPr="00001C04" w:rsidRDefault="00B6203D" w:rsidP="00001C04">
      <w:pPr>
        <w:tabs>
          <w:tab w:val="left" w:pos="360"/>
        </w:tabs>
        <w:spacing w:after="0"/>
        <w:rPr>
          <w:rFonts w:asciiTheme="majorHAnsi" w:hAnsiTheme="majorHAnsi" w:cs="Arial"/>
          <w:sz w:val="20"/>
          <w:szCs w:val="20"/>
        </w:rPr>
      </w:pPr>
    </w:p>
    <w:p w14:paraId="55AE5D2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14:paraId="1D377F1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40539707" w:edGrp="everyone" w:displacedByCustomXml="prev"/>
        <w:p w14:paraId="7513C030"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40539707" w:displacedByCustomXml="next"/>
      </w:sdtContent>
    </w:sdt>
    <w:p w14:paraId="11C0F7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2D1E90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9E502A3"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sdt>
              <w:sdtPr>
                <w:rPr>
                  <w:rFonts w:asciiTheme="majorHAnsi" w:hAnsiTheme="majorHAnsi" w:cs="Arial"/>
                  <w:sz w:val="20"/>
                  <w:szCs w:val="20"/>
                </w:rPr>
                <w:id w:val="-2110573191"/>
              </w:sdtPr>
              <w:sdtEndPr/>
              <w:sdtContent>
                <w:sdt>
                  <w:sdtPr>
                    <w:rPr>
                      <w:rFonts w:asciiTheme="majorHAnsi" w:hAnsiTheme="majorHAnsi" w:cs="Arial"/>
                      <w:sz w:val="20"/>
                      <w:szCs w:val="20"/>
                    </w:rPr>
                    <w:id w:val="-1185367079"/>
                  </w:sdtPr>
                  <w:sdtEndPr/>
                  <w:sdtContent>
                    <w:p w14:paraId="21A30C4C" w14:textId="77777777"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Pr>
                          <w:rFonts w:asciiTheme="majorHAnsi" w:hAnsiTheme="majorHAnsi" w:cs="Arial"/>
                          <w:b/>
                          <w:sz w:val="20"/>
                          <w:szCs w:val="20"/>
                        </w:rPr>
                        <w:t xml:space="preserve">linical practicum course </w:t>
                      </w:r>
                      <w:r w:rsidRPr="00FF6FEF">
                        <w:rPr>
                          <w:rFonts w:asciiTheme="majorHAnsi" w:hAnsiTheme="majorHAnsi" w:cs="Arial"/>
                          <w:b/>
                          <w:sz w:val="20"/>
                          <w:szCs w:val="20"/>
                        </w:rPr>
                        <w:t>for the associate degree nursing program</w:t>
                      </w:r>
                      <w:r>
                        <w:rPr>
                          <w:rFonts w:asciiTheme="majorHAnsi" w:hAnsiTheme="majorHAnsi" w:cs="Arial"/>
                          <w:b/>
                          <w:sz w:val="20"/>
                          <w:szCs w:val="20"/>
                        </w:rPr>
                        <w:t xml:space="preserve"> which provides opportunities to demonstrate clinical competence related to medical-surgical and role content</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14:paraId="071B745D" w14:textId="77777777" w:rsidR="00E83B3C" w:rsidRDefault="00C820F6" w:rsidP="00E83B3C">
                  <w:pPr>
                    <w:tabs>
                      <w:tab w:val="left" w:pos="360"/>
                      <w:tab w:val="left" w:pos="720"/>
                    </w:tabs>
                    <w:spacing w:after="0" w:line="240" w:lineRule="auto"/>
                    <w:rPr>
                      <w:rFonts w:asciiTheme="majorHAnsi" w:hAnsiTheme="majorHAnsi" w:cs="Arial"/>
                      <w:sz w:val="20"/>
                      <w:szCs w:val="20"/>
                    </w:rPr>
                  </w:pPr>
                </w:p>
              </w:sdtContent>
            </w:sdt>
            <w:p w14:paraId="434BC277" w14:textId="77777777" w:rsidR="00AE78CA" w:rsidRDefault="00E83B3C" w:rsidP="00E83B3C">
              <w:pPr>
                <w:tabs>
                  <w:tab w:val="left" w:pos="360"/>
                  <w:tab w:val="left" w:pos="720"/>
                </w:tabs>
                <w:spacing w:after="0" w:line="240" w:lineRule="auto"/>
                <w:rPr>
                  <w:rFonts w:asciiTheme="majorHAnsi" w:hAnsiTheme="majorHAnsi" w:cs="Arial"/>
                  <w:sz w:val="20"/>
                  <w:szCs w:val="20"/>
                </w:rPr>
              </w:pPr>
              <w:r w:rsidRPr="00F42EB2">
                <w:rPr>
                  <w:rFonts w:asciiTheme="majorHAnsi" w:hAnsiTheme="majorHAnsi" w:cs="Arial"/>
                  <w:b/>
                  <w:sz w:val="20"/>
                  <w:szCs w:val="20"/>
                </w:rPr>
                <w:lastRenderedPageBreak/>
                <w:t xml:space="preserve"> </w:t>
              </w:r>
            </w:p>
          </w:sdtContent>
        </w:sdt>
        <w:p w14:paraId="4C702F4A" w14:textId="77777777" w:rsidR="00547433" w:rsidRPr="00592A95" w:rsidRDefault="00C820F6" w:rsidP="00AE78CA">
          <w:pPr>
            <w:tabs>
              <w:tab w:val="left" w:pos="360"/>
              <w:tab w:val="left" w:pos="720"/>
            </w:tabs>
            <w:spacing w:after="0" w:line="240" w:lineRule="auto"/>
            <w:rPr>
              <w:rFonts w:asciiTheme="majorHAnsi" w:hAnsiTheme="majorHAnsi" w:cs="Arial"/>
              <w:sz w:val="20"/>
              <w:szCs w:val="20"/>
            </w:rPr>
          </w:pPr>
        </w:p>
      </w:sdtContent>
    </w:sdt>
    <w:p w14:paraId="06D2FE7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14:paraId="67796AEE"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14:paraId="380819C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9D1E80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74BEE3E6"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971B2B">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5A39F7D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CE52A7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7E9C49F6" w14:textId="77777777"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 xml:space="preserve">focus on the </w:t>
          </w:r>
          <w:r w:rsidR="00971B2B">
            <w:rPr>
              <w:rFonts w:asciiTheme="majorHAnsi" w:hAnsiTheme="majorHAnsi" w:cs="Arial"/>
              <w:b/>
              <w:sz w:val="20"/>
              <w:szCs w:val="20"/>
            </w:rPr>
            <w:t>mental health</w:t>
          </w:r>
          <w:r w:rsidR="00F42EB2">
            <w:rPr>
              <w:rFonts w:asciiTheme="majorHAnsi" w:hAnsiTheme="majorHAnsi" w:cs="Arial"/>
              <w:b/>
              <w:sz w:val="20"/>
              <w:szCs w:val="20"/>
            </w:rPr>
            <w:t xml:space="preserve"> </w:t>
          </w:r>
          <w:r w:rsidR="006B2751">
            <w:rPr>
              <w:rFonts w:asciiTheme="majorHAnsi" w:hAnsiTheme="majorHAnsi" w:cs="Arial"/>
              <w:b/>
              <w:sz w:val="20"/>
              <w:szCs w:val="20"/>
            </w:rPr>
            <w:t>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14:paraId="4CCE5E1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3FBD48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14:paraId="0F15C9F1" w14:textId="77777777" w:rsidR="00E83B3C" w:rsidRDefault="00E83B3C"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Seminar Topics:</w:t>
      </w:r>
    </w:p>
    <w:p w14:paraId="51F0D62D" w14:textId="77777777" w:rsidR="00E83B3C" w:rsidRPr="006507CE" w:rsidRDefault="00E83B3C" w:rsidP="00E83B3C">
      <w:pPr>
        <w:pStyle w:val="ListParagraph"/>
        <w:numPr>
          <w:ilvl w:val="0"/>
          <w:numId w:val="10"/>
        </w:numPr>
        <w:spacing w:after="0" w:line="240" w:lineRule="auto"/>
      </w:pPr>
      <w:r w:rsidRPr="006507CE">
        <w:t>Concept mapping</w:t>
      </w:r>
    </w:p>
    <w:p w14:paraId="1F555BF5" w14:textId="77777777" w:rsidR="00E83B3C" w:rsidRPr="006507CE" w:rsidRDefault="00E83B3C" w:rsidP="00E83B3C">
      <w:pPr>
        <w:pStyle w:val="ListParagraph"/>
        <w:numPr>
          <w:ilvl w:val="0"/>
          <w:numId w:val="10"/>
        </w:numPr>
        <w:spacing w:after="0" w:line="240" w:lineRule="auto"/>
      </w:pPr>
      <w:r w:rsidRPr="006507CE">
        <w:t>Blood Transfusions</w:t>
      </w:r>
    </w:p>
    <w:p w14:paraId="28B59727" w14:textId="77777777" w:rsidR="00E83B3C" w:rsidRPr="006507CE" w:rsidRDefault="00E83B3C" w:rsidP="00E83B3C">
      <w:pPr>
        <w:pStyle w:val="ListParagraph"/>
        <w:numPr>
          <w:ilvl w:val="0"/>
          <w:numId w:val="10"/>
        </w:numPr>
        <w:spacing w:after="0" w:line="240" w:lineRule="auto"/>
      </w:pPr>
      <w:r w:rsidRPr="006507CE">
        <w:t>Parenteral Nutrition</w:t>
      </w:r>
    </w:p>
    <w:p w14:paraId="59748224" w14:textId="77777777" w:rsidR="00E83B3C" w:rsidRPr="006507CE" w:rsidRDefault="00E83B3C" w:rsidP="00E83B3C">
      <w:pPr>
        <w:pStyle w:val="ListParagraph"/>
        <w:numPr>
          <w:ilvl w:val="0"/>
          <w:numId w:val="10"/>
        </w:numPr>
        <w:spacing w:after="0" w:line="240" w:lineRule="auto"/>
      </w:pPr>
      <w:r w:rsidRPr="006507CE">
        <w:t>Central lines/Port access devices</w:t>
      </w:r>
    </w:p>
    <w:p w14:paraId="65B18A26" w14:textId="77777777" w:rsidR="00E83B3C" w:rsidRPr="006507CE" w:rsidRDefault="00E83B3C" w:rsidP="00E83B3C">
      <w:pPr>
        <w:pStyle w:val="ListParagraph"/>
        <w:numPr>
          <w:ilvl w:val="0"/>
          <w:numId w:val="10"/>
        </w:numPr>
        <w:spacing w:after="0" w:line="240" w:lineRule="auto"/>
      </w:pPr>
      <w:r w:rsidRPr="006507CE">
        <w:t>Conscious sedation</w:t>
      </w:r>
    </w:p>
    <w:p w14:paraId="670DC34C" w14:textId="77777777" w:rsidR="00E83B3C" w:rsidRPr="006507CE" w:rsidRDefault="00E83B3C" w:rsidP="00E83B3C">
      <w:pPr>
        <w:pStyle w:val="ListParagraph"/>
        <w:numPr>
          <w:ilvl w:val="0"/>
          <w:numId w:val="10"/>
        </w:numPr>
        <w:spacing w:after="0" w:line="240" w:lineRule="auto"/>
      </w:pPr>
      <w:r w:rsidRPr="006507CE">
        <w:t>Hematology – CBC analysis</w:t>
      </w:r>
    </w:p>
    <w:p w14:paraId="160A1F3E" w14:textId="77777777" w:rsidR="00E83B3C" w:rsidRPr="006507CE" w:rsidRDefault="00E83B3C" w:rsidP="00E83B3C">
      <w:pPr>
        <w:pStyle w:val="ListParagraph"/>
        <w:numPr>
          <w:ilvl w:val="0"/>
          <w:numId w:val="10"/>
        </w:numPr>
        <w:spacing w:after="0" w:line="240" w:lineRule="auto"/>
      </w:pPr>
      <w:r w:rsidRPr="006507CE">
        <w:t>Chest Tubes</w:t>
      </w:r>
    </w:p>
    <w:p w14:paraId="1D5D3ED4" w14:textId="77777777" w:rsidR="00E83B3C" w:rsidRPr="006507CE" w:rsidRDefault="00E83B3C" w:rsidP="00E83B3C">
      <w:pPr>
        <w:pStyle w:val="ListParagraph"/>
        <w:numPr>
          <w:ilvl w:val="0"/>
          <w:numId w:val="10"/>
        </w:numPr>
        <w:spacing w:after="0" w:line="240" w:lineRule="auto"/>
      </w:pPr>
      <w:r w:rsidRPr="006507CE">
        <w:t>Tracheostomy Care</w:t>
      </w:r>
    </w:p>
    <w:p w14:paraId="1D40126D" w14:textId="77777777" w:rsidR="00E83B3C" w:rsidRDefault="00E83B3C" w:rsidP="00001C04">
      <w:pPr>
        <w:tabs>
          <w:tab w:val="left" w:pos="360"/>
          <w:tab w:val="left" w:pos="720"/>
        </w:tabs>
        <w:spacing w:after="0"/>
        <w:rPr>
          <w:rFonts w:asciiTheme="majorHAnsi" w:hAnsiTheme="majorHAnsi" w:cs="Arial"/>
          <w:sz w:val="20"/>
          <w:szCs w:val="20"/>
        </w:rPr>
      </w:pPr>
    </w:p>
    <w:p w14:paraId="3E0F970C"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7226AB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14:paraId="7E64F9FE" w14:textId="77777777"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971B2B">
            <w:rPr>
              <w:rFonts w:asciiTheme="majorHAnsi" w:hAnsiTheme="majorHAnsi" w:cs="Arial"/>
              <w:b/>
              <w:sz w:val="20"/>
              <w:szCs w:val="20"/>
            </w:rPr>
            <w:t>quizzes and exams</w:t>
          </w:r>
        </w:p>
      </w:sdtContent>
    </w:sdt>
    <w:p w14:paraId="02D78DD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6A5C9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656E9F4A" w14:textId="77777777"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14:paraId="5FE1BE9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2595F2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14:paraId="69A33846" w14:textId="77777777"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14:paraId="35B2B3C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3A733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14:paraId="6081EC7D" w14:textId="77777777" w:rsidR="006355E1" w:rsidRDefault="006355E1" w:rsidP="00971B2B">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821620263"/>
          </w:sdtPr>
          <w:sdtEndPr/>
          <w:sdtContent>
            <w:sdt>
              <w:sdtPr>
                <w:rPr>
                  <w:rFonts w:asciiTheme="majorHAnsi" w:hAnsiTheme="majorHAnsi" w:cs="Arial"/>
                  <w:sz w:val="20"/>
                  <w:szCs w:val="20"/>
                </w:rPr>
                <w:id w:val="-1417020520"/>
              </w:sdtPr>
              <w:sdtEndPr/>
              <w:sdtContent>
                <w:p w14:paraId="735A5C1C" w14:textId="77777777" w:rsidR="006355E1" w:rsidRPr="006355E1" w:rsidRDefault="006355E1" w:rsidP="006355E1">
                  <w:pPr>
                    <w:tabs>
                      <w:tab w:val="left" w:pos="360"/>
                      <w:tab w:val="left" w:pos="720"/>
                    </w:tabs>
                    <w:spacing w:after="0" w:line="240" w:lineRule="auto"/>
                    <w:rPr>
                      <w:rFonts w:asciiTheme="majorHAnsi" w:hAnsiTheme="majorHAnsi" w:cs="Arial"/>
                      <w:sz w:val="20"/>
                      <w:szCs w:val="20"/>
                    </w:rPr>
                  </w:pPr>
                  <w:r w:rsidRPr="006355E1">
                    <w:rPr>
                      <w:rFonts w:asciiTheme="majorHAnsi" w:hAnsiTheme="majorHAnsi" w:cs="Arial"/>
                      <w:sz w:val="20"/>
                      <w:szCs w:val="20"/>
                    </w:rPr>
                    <w:t xml:space="preserve">Clinical practicum course for the associate degree nursing program which provides opportunities to demonstrate clinical competence in caring for patients in acute care </w:t>
                  </w:r>
                  <w:proofErr w:type="gramStart"/>
                  <w:r w:rsidRPr="006355E1">
                    <w:rPr>
                      <w:rFonts w:asciiTheme="majorHAnsi" w:hAnsiTheme="majorHAnsi" w:cs="Arial"/>
                      <w:sz w:val="20"/>
                      <w:szCs w:val="20"/>
                    </w:rPr>
                    <w:t>settings .</w:t>
                  </w:r>
                  <w:proofErr w:type="gramEnd"/>
                  <w:r w:rsidRPr="006355E1">
                    <w:rPr>
                      <w:rFonts w:asciiTheme="majorHAnsi" w:hAnsiTheme="majorHAnsi" w:cs="Arial"/>
                      <w:sz w:val="20"/>
                      <w:szCs w:val="20"/>
                    </w:rPr>
                    <w:t xml:space="preserve">  </w:t>
                  </w:r>
                </w:p>
              </w:sdtContent>
            </w:sdt>
            <w:p w14:paraId="6C8CA32B" w14:textId="77777777" w:rsidR="006355E1" w:rsidRDefault="00C820F6" w:rsidP="006355E1">
              <w:pPr>
                <w:tabs>
                  <w:tab w:val="left" w:pos="360"/>
                  <w:tab w:val="left" w:pos="720"/>
                </w:tabs>
                <w:spacing w:after="0" w:line="240" w:lineRule="auto"/>
                <w:rPr>
                  <w:rFonts w:asciiTheme="majorHAnsi" w:hAnsiTheme="majorHAnsi" w:cs="Arial"/>
                  <w:sz w:val="20"/>
                  <w:szCs w:val="20"/>
                </w:rPr>
              </w:pPr>
            </w:p>
          </w:sdtContent>
        </w:sdt>
        <w:p w14:paraId="6A5C9258" w14:textId="77777777" w:rsidR="006355E1" w:rsidRDefault="006355E1" w:rsidP="00971B2B">
          <w:pPr>
            <w:tabs>
              <w:tab w:val="left" w:pos="360"/>
              <w:tab w:val="left" w:pos="720"/>
            </w:tabs>
            <w:spacing w:after="0" w:line="240" w:lineRule="auto"/>
            <w:rPr>
              <w:rFonts w:asciiTheme="majorHAnsi" w:hAnsiTheme="majorHAnsi" w:cs="Arial"/>
              <w:color w:val="FF0000"/>
              <w:sz w:val="20"/>
              <w:szCs w:val="20"/>
            </w:rPr>
          </w:pPr>
        </w:p>
        <w:p w14:paraId="7C671F32" w14:textId="77777777" w:rsidR="00971B2B" w:rsidRPr="00661C4A" w:rsidRDefault="00C820F6" w:rsidP="00971B2B">
          <w:pPr>
            <w:tabs>
              <w:tab w:val="left" w:pos="360"/>
              <w:tab w:val="left" w:pos="720"/>
            </w:tabs>
            <w:spacing w:after="0" w:line="240" w:lineRule="auto"/>
            <w:rPr>
              <w:rFonts w:asciiTheme="majorHAnsi" w:hAnsiTheme="majorHAnsi" w:cs="Arial"/>
              <w:color w:val="FF0000"/>
              <w:sz w:val="20"/>
              <w:szCs w:val="20"/>
            </w:rPr>
          </w:pPr>
        </w:p>
      </w:sdtContent>
    </w:sdt>
    <w:p w14:paraId="1B24AA37" w14:textId="77777777" w:rsidR="00283BC2" w:rsidRDefault="00283BC2" w:rsidP="00001C04">
      <w:pPr>
        <w:tabs>
          <w:tab w:val="left" w:pos="360"/>
          <w:tab w:val="left" w:pos="720"/>
        </w:tabs>
        <w:spacing w:after="0" w:line="240" w:lineRule="auto"/>
        <w:rPr>
          <w:rFonts w:asciiTheme="majorHAnsi" w:hAnsiTheme="majorHAnsi" w:cs="Arial"/>
          <w:sz w:val="20"/>
          <w:szCs w:val="20"/>
        </w:rPr>
      </w:pPr>
    </w:p>
    <w:p w14:paraId="68A2CCEE" w14:textId="77777777" w:rsidR="00374D72"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89CB534" w14:textId="77777777" w:rsidR="00E83B3C" w:rsidRDefault="00E83B3C" w:rsidP="00E83B3C">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1514646594"/>
      </w:sdtPr>
      <w:sdtEndPr/>
      <w:sdtContent>
        <w:p w14:paraId="3EE07790" w14:textId="77777777" w:rsidR="00E83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Lewis, et al, (2014) Medical-Surgical Nursing: Assessment And Management Of Clinical Problems (9th </w:t>
          </w:r>
          <w:proofErr w:type="spellStart"/>
          <w:r w:rsidRPr="00AB1B3C">
            <w:rPr>
              <w:rFonts w:asciiTheme="majorHAnsi" w:hAnsiTheme="majorHAnsi" w:cs="Arial"/>
              <w:sz w:val="20"/>
              <w:szCs w:val="20"/>
            </w:rPr>
            <w:t>ed</w:t>
          </w:r>
          <w:proofErr w:type="spellEnd"/>
          <w:r w:rsidRPr="00AB1B3C">
            <w:rPr>
              <w:rFonts w:asciiTheme="majorHAnsi" w:hAnsiTheme="majorHAnsi" w:cs="Arial"/>
              <w:sz w:val="20"/>
              <w:szCs w:val="20"/>
            </w:rPr>
            <w:t xml:space="preserve">), SINGLE </w:t>
          </w:r>
          <w:proofErr w:type="gramStart"/>
          <w:r w:rsidRPr="00AB1B3C">
            <w:rPr>
              <w:rFonts w:asciiTheme="majorHAnsi" w:hAnsiTheme="majorHAnsi" w:cs="Arial"/>
              <w:sz w:val="20"/>
              <w:szCs w:val="20"/>
            </w:rPr>
            <w:t>VOLUME ,</w:t>
          </w:r>
          <w:proofErr w:type="gramEnd"/>
          <w:r w:rsidRPr="00AB1B3C">
            <w:rPr>
              <w:rFonts w:asciiTheme="majorHAnsi" w:hAnsiTheme="majorHAnsi" w:cs="Arial"/>
              <w:sz w:val="20"/>
              <w:szCs w:val="20"/>
            </w:rPr>
            <w:t xml:space="preserve"> Mosby </w:t>
          </w:r>
        </w:p>
        <w:p w14:paraId="4457A9D3" w14:textId="77777777"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Rudd, K. &amp; </w:t>
          </w:r>
          <w:proofErr w:type="spellStart"/>
          <w:r w:rsidRPr="00AB1B3C">
            <w:rPr>
              <w:rFonts w:asciiTheme="majorHAnsi" w:hAnsiTheme="majorHAnsi" w:cs="Arial"/>
              <w:sz w:val="20"/>
              <w:szCs w:val="20"/>
            </w:rPr>
            <w:t>Kocisko</w:t>
          </w:r>
          <w:proofErr w:type="spellEnd"/>
          <w:r w:rsidRPr="00AB1B3C">
            <w:rPr>
              <w:rFonts w:asciiTheme="majorHAnsi" w:hAnsiTheme="majorHAnsi" w:cs="Arial"/>
              <w:sz w:val="20"/>
              <w:szCs w:val="20"/>
            </w:rPr>
            <w:t xml:space="preserve">, D. (2014) Pediatric Nursing: The Critical Components of Nursing Care    </w:t>
          </w:r>
        </w:p>
        <w:p w14:paraId="721AEDAC" w14:textId="77777777"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Potter, P. A., &amp; Perry, A. G. (2007). </w:t>
          </w:r>
          <w:proofErr w:type="gramStart"/>
          <w:r w:rsidRPr="00AB1B3C">
            <w:rPr>
              <w:rFonts w:asciiTheme="majorHAnsi" w:hAnsiTheme="majorHAnsi" w:cs="Arial"/>
              <w:sz w:val="20"/>
              <w:szCs w:val="20"/>
            </w:rPr>
            <w:t>Basic nursing (7th ed.).</w:t>
          </w:r>
          <w:proofErr w:type="gramEnd"/>
          <w:r w:rsidRPr="00AB1B3C">
            <w:rPr>
              <w:rFonts w:asciiTheme="majorHAnsi" w:hAnsiTheme="majorHAnsi" w:cs="Arial"/>
              <w:sz w:val="20"/>
              <w:szCs w:val="20"/>
            </w:rPr>
            <w:t xml:space="preserve"> St. Louis: Mosby. </w:t>
          </w:r>
        </w:p>
        <w:p w14:paraId="0E1CE084" w14:textId="77777777"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Lilley, Shelly R. Collins, S. Harrington, &amp; J. Snyder (2014) Pharmacology and the Nursing Process (7th Ed). St. Louis: Mosby </w:t>
          </w:r>
        </w:p>
        <w:p w14:paraId="04DDD357" w14:textId="77777777" w:rsidR="00E83B3C" w:rsidRPr="00AB1B3C" w:rsidRDefault="00E83B3C" w:rsidP="00E83B3C">
          <w:pPr>
            <w:tabs>
              <w:tab w:val="left" w:pos="360"/>
              <w:tab w:val="left" w:pos="720"/>
            </w:tabs>
            <w:spacing w:after="0" w:line="240" w:lineRule="auto"/>
            <w:ind w:left="180"/>
            <w:rPr>
              <w:rFonts w:asciiTheme="majorHAnsi" w:hAnsiTheme="majorHAnsi" w:cs="Arial"/>
              <w:sz w:val="20"/>
              <w:szCs w:val="20"/>
            </w:rPr>
          </w:pPr>
          <w:proofErr w:type="spellStart"/>
          <w:r w:rsidRPr="00AB1B3C">
            <w:rPr>
              <w:rFonts w:asciiTheme="majorHAnsi" w:hAnsiTheme="majorHAnsi" w:cs="Arial"/>
              <w:sz w:val="20"/>
              <w:szCs w:val="20"/>
            </w:rPr>
            <w:lastRenderedPageBreak/>
            <w:t>Zerwekh</w:t>
          </w:r>
          <w:proofErr w:type="spellEnd"/>
          <w:r w:rsidRPr="00AB1B3C">
            <w:rPr>
              <w:rFonts w:asciiTheme="majorHAnsi" w:hAnsiTheme="majorHAnsi" w:cs="Arial"/>
              <w:sz w:val="20"/>
              <w:szCs w:val="20"/>
            </w:rPr>
            <w:t xml:space="preserve">, J. </w:t>
          </w:r>
          <w:proofErr w:type="spellStart"/>
          <w:r w:rsidRPr="00AB1B3C">
            <w:rPr>
              <w:rFonts w:asciiTheme="majorHAnsi" w:hAnsiTheme="majorHAnsi" w:cs="Arial"/>
              <w:sz w:val="20"/>
              <w:szCs w:val="20"/>
            </w:rPr>
            <w:t>Claborn</w:t>
          </w:r>
          <w:proofErr w:type="spellEnd"/>
          <w:r w:rsidRPr="00AB1B3C">
            <w:rPr>
              <w:rFonts w:asciiTheme="majorHAnsi" w:hAnsiTheme="majorHAnsi" w:cs="Arial"/>
              <w:sz w:val="20"/>
              <w:szCs w:val="20"/>
            </w:rPr>
            <w:t>, J.  Illustrated Study Guide for the NCLEX-RN Exam.  2013.  (8th ed.)  St. Louis.  Mosby</w:t>
          </w:r>
          <w:proofErr w:type="gramStart"/>
          <w:r w:rsidRPr="00AB1B3C">
            <w:rPr>
              <w:rFonts w:asciiTheme="majorHAnsi" w:hAnsiTheme="majorHAnsi" w:cs="Arial"/>
              <w:sz w:val="20"/>
              <w:szCs w:val="20"/>
            </w:rPr>
            <w:t>.:</w:t>
          </w:r>
          <w:proofErr w:type="gramEnd"/>
          <w:r w:rsidRPr="00AB1B3C">
            <w:rPr>
              <w:rFonts w:asciiTheme="majorHAnsi" w:hAnsiTheme="majorHAnsi" w:cs="Arial"/>
              <w:sz w:val="20"/>
              <w:szCs w:val="20"/>
            </w:rPr>
            <w:t xml:space="preserve"> </w:t>
          </w:r>
        </w:p>
        <w:p w14:paraId="4D016A99" w14:textId="77777777" w:rsidR="00E83B3C" w:rsidRDefault="00E83B3C" w:rsidP="00E83B3C">
          <w:pPr>
            <w:tabs>
              <w:tab w:val="left" w:pos="360"/>
              <w:tab w:val="left" w:pos="720"/>
            </w:tabs>
            <w:spacing w:after="0" w:line="240" w:lineRule="auto"/>
            <w:ind w:left="180"/>
            <w:rPr>
              <w:rFonts w:asciiTheme="majorHAnsi" w:hAnsiTheme="majorHAnsi" w:cs="Arial"/>
              <w:sz w:val="20"/>
              <w:szCs w:val="20"/>
            </w:rPr>
          </w:pPr>
          <w:r w:rsidRPr="00AB1B3C">
            <w:rPr>
              <w:rFonts w:asciiTheme="majorHAnsi" w:hAnsiTheme="majorHAnsi" w:cs="Arial"/>
              <w:sz w:val="20"/>
              <w:szCs w:val="20"/>
            </w:rPr>
            <w:t xml:space="preserve">HESI Case Studies: Complete RN collection  (2 year version, 1st edition) </w:t>
          </w:r>
        </w:p>
      </w:sdtContent>
    </w:sdt>
    <w:p w14:paraId="4A63600D" w14:textId="77777777"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315646060"/>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20</w:t>
          </w:r>
        </w:sdtContent>
      </w:sdt>
    </w:p>
    <w:p w14:paraId="61689ED9" w14:textId="77777777" w:rsidR="00E83B3C" w:rsidRDefault="00E83B3C" w:rsidP="00E83B3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224835644"/>
        </w:sdtPr>
        <w:sdtEndPr/>
        <w:sdtContent>
          <w:proofErr w:type="spellStart"/>
          <w:r>
            <w:rPr>
              <w:rFonts w:asciiTheme="majorHAnsi" w:hAnsiTheme="majorHAnsi" w:cs="Arial"/>
              <w:sz w:val="20"/>
              <w:szCs w:val="20"/>
            </w:rPr>
            <w:t>Approx</w:t>
          </w:r>
          <w:proofErr w:type="spellEnd"/>
          <w:r>
            <w:rPr>
              <w:rFonts w:asciiTheme="majorHAnsi" w:hAnsiTheme="majorHAnsi" w:cs="Arial"/>
              <w:sz w:val="20"/>
              <w:szCs w:val="20"/>
            </w:rPr>
            <w:t xml:space="preserve"> 15</w:t>
          </w:r>
        </w:sdtContent>
      </w:sdt>
    </w:p>
    <w:p w14:paraId="05A2D9A8" w14:textId="77777777" w:rsidR="00E83B3C" w:rsidRPr="00592A95" w:rsidRDefault="00E83B3C" w:rsidP="00001C04">
      <w:pPr>
        <w:tabs>
          <w:tab w:val="left" w:pos="360"/>
          <w:tab w:val="left" w:pos="720"/>
        </w:tabs>
        <w:spacing w:after="0" w:line="240" w:lineRule="auto"/>
        <w:rPr>
          <w:rFonts w:asciiTheme="majorHAnsi" w:hAnsiTheme="majorHAnsi" w:cs="Arial"/>
          <w:sz w:val="20"/>
          <w:szCs w:val="20"/>
        </w:rPr>
      </w:pPr>
    </w:p>
    <w:p w14:paraId="5384A7F2" w14:textId="77777777" w:rsidR="00547433" w:rsidRDefault="00001C04" w:rsidP="00E83B3C">
      <w:pPr>
        <w:tabs>
          <w:tab w:val="left" w:pos="360"/>
        </w:tabs>
        <w:spacing w:after="0" w:line="240" w:lineRule="auto"/>
        <w:rPr>
          <w:rFonts w:asciiTheme="majorHAnsi" w:hAnsiTheme="majorHAnsi" w:cs="Arial"/>
          <w:sz w:val="20"/>
          <w:szCs w:val="20"/>
        </w:rPr>
      </w:pPr>
      <w:proofErr w:type="gramStart"/>
      <w:r>
        <w:rPr>
          <w:rFonts w:asciiTheme="majorHAnsi" w:hAnsiTheme="majorHAnsi" w:cs="Arial"/>
          <w:sz w:val="20"/>
          <w:szCs w:val="20"/>
        </w:rPr>
        <w:t>a</w:t>
      </w:r>
      <w:proofErr w:type="gramEnd"/>
    </w:p>
    <w:p w14:paraId="232BC54F"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13D2BBB"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27919760" w:edGrp="everyone"/>
    <w:p w14:paraId="02C3A271"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32791976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54247294" w:edGrp="everyone"/>
    <w:p w14:paraId="263B860B"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5424729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66816764" w:edGrp="everyone"/>
    <w:p w14:paraId="5492284B"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6681676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65448613" w:edGrp="everyone"/>
    <w:p w14:paraId="06209CFE"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36544861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28096008" w:edGrp="everyone"/>
    <w:p w14:paraId="2C336449"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809600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65139132" w:edGrp="everyone"/>
    <w:p w14:paraId="4A9B1E35"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6513913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97065508" w:edGrp="everyone"/>
    <w:p w14:paraId="3BE2C15A" w14:textId="77777777" w:rsidR="00C334FF" w:rsidRPr="00592A95" w:rsidRDefault="00C820F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99706550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28589460" w:edGrp="everyone"/>
    <w:p w14:paraId="05207B55" w14:textId="77777777" w:rsidR="00C334FF" w:rsidRPr="00592A95" w:rsidRDefault="00C820F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285894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32739599" w:edGrp="everyone"/>
          <w:r w:rsidR="00547433" w:rsidRPr="006E6FEC">
            <w:rPr>
              <w:rStyle w:val="PlaceholderText"/>
              <w:shd w:val="clear" w:color="auto" w:fill="D9D9D9" w:themeFill="background1" w:themeFillShade="D9"/>
            </w:rPr>
            <w:t>Enter text...</w:t>
          </w:r>
          <w:permEnd w:id="1132739599"/>
        </w:sdtContent>
      </w:sdt>
    </w:p>
    <w:p w14:paraId="4A2812FE"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E6D6D11"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6FE1A5D" w14:textId="77777777" w:rsidR="003F74C2" w:rsidRPr="008426D1" w:rsidRDefault="003F74C2" w:rsidP="003F74C2">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D463EEC" w14:textId="77777777" w:rsidR="003F74C2" w:rsidRDefault="003F74C2" w:rsidP="003F74C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2AE8B51C" w14:textId="77777777" w:rsidR="003F74C2" w:rsidRDefault="003F74C2" w:rsidP="003F74C2">
      <w:pPr>
        <w:tabs>
          <w:tab w:val="left" w:pos="360"/>
          <w:tab w:val="left" w:pos="720"/>
        </w:tabs>
        <w:spacing w:after="0" w:line="240" w:lineRule="auto"/>
        <w:rPr>
          <w:rFonts w:asciiTheme="majorHAnsi" w:hAnsiTheme="majorHAnsi" w:cs="Arial"/>
          <w:sz w:val="20"/>
          <w:szCs w:val="20"/>
        </w:rPr>
      </w:pPr>
    </w:p>
    <w:p w14:paraId="3C78B0B0" w14:textId="77777777" w:rsidR="003F74C2" w:rsidRDefault="003F74C2" w:rsidP="003F74C2">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14:paraId="7D1F2EA5" w14:textId="77777777" w:rsidR="003F74C2" w:rsidRDefault="003F74C2" w:rsidP="003F74C2">
      <w:pPr>
        <w:tabs>
          <w:tab w:val="left" w:pos="360"/>
          <w:tab w:val="left" w:pos="720"/>
        </w:tabs>
        <w:spacing w:after="0" w:line="240" w:lineRule="auto"/>
        <w:rPr>
          <w:rFonts w:asciiTheme="majorHAnsi" w:hAnsiTheme="majorHAnsi" w:cs="Arial"/>
          <w:b/>
          <w:sz w:val="20"/>
          <w:szCs w:val="20"/>
        </w:rPr>
      </w:pPr>
    </w:p>
    <w:p w14:paraId="304D608F" w14:textId="77777777" w:rsidR="003F74C2" w:rsidRPr="003D112F" w:rsidRDefault="003F74C2" w:rsidP="003F74C2">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14:paraId="237E2817" w14:textId="77777777" w:rsidR="003F74C2" w:rsidRPr="008426D1" w:rsidRDefault="003F74C2" w:rsidP="003F74C2">
      <w:pPr>
        <w:tabs>
          <w:tab w:val="left" w:pos="360"/>
          <w:tab w:val="left" w:pos="720"/>
        </w:tabs>
        <w:spacing w:after="0" w:line="240" w:lineRule="auto"/>
        <w:rPr>
          <w:rFonts w:asciiTheme="majorHAnsi" w:hAnsiTheme="majorHAnsi" w:cs="Arial"/>
          <w:sz w:val="20"/>
          <w:szCs w:val="20"/>
        </w:rPr>
      </w:pPr>
    </w:p>
    <w:sdt>
      <w:sdtPr>
        <w:rPr>
          <w:b/>
        </w:rPr>
        <w:id w:val="1474958438"/>
      </w:sdtPr>
      <w:sdtEndPr>
        <w:rPr>
          <w:rFonts w:asciiTheme="majorHAnsi" w:hAnsiTheme="majorHAnsi" w:cs="Arial"/>
          <w:sz w:val="20"/>
          <w:szCs w:val="20"/>
        </w:rPr>
      </w:sdtEndPr>
      <w:sdtContent>
        <w:p w14:paraId="39D4C18A" w14:textId="77777777" w:rsidR="003F74C2" w:rsidRPr="003A399B" w:rsidRDefault="003F74C2" w:rsidP="003F74C2">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14:paraId="3211940A"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14:paraId="6769135B"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14:paraId="45186E16"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14:paraId="55442EA3"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14:paraId="33BE0B97"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14:paraId="1CCF7AAC"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14:paraId="5EA1D1A7" w14:textId="77777777" w:rsidR="003F74C2" w:rsidRPr="003A399B" w:rsidRDefault="003F74C2" w:rsidP="003F74C2">
          <w:pPr>
            <w:pStyle w:val="NoSpacing"/>
            <w:numPr>
              <w:ilvl w:val="0"/>
              <w:numId w:val="14"/>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14:paraId="00F4E437" w14:textId="77777777" w:rsidR="003F74C2" w:rsidRPr="003A399B" w:rsidRDefault="00C820F6" w:rsidP="003F74C2">
          <w:pPr>
            <w:tabs>
              <w:tab w:val="left" w:pos="360"/>
              <w:tab w:val="left" w:pos="720"/>
            </w:tabs>
            <w:spacing w:after="0" w:line="240" w:lineRule="auto"/>
            <w:rPr>
              <w:rFonts w:asciiTheme="majorHAnsi" w:hAnsiTheme="majorHAnsi" w:cs="Arial"/>
              <w:b/>
              <w:sz w:val="20"/>
              <w:szCs w:val="20"/>
            </w:rPr>
          </w:pPr>
        </w:p>
      </w:sdtContent>
    </w:sdt>
    <w:p w14:paraId="4DE3BEB6" w14:textId="77777777" w:rsidR="003F74C2" w:rsidRDefault="003F74C2" w:rsidP="003F74C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14:paraId="351836D1" w14:textId="77777777" w:rsidR="003F74C2" w:rsidRPr="008426D1" w:rsidRDefault="003F74C2" w:rsidP="003F74C2">
      <w:pPr>
        <w:tabs>
          <w:tab w:val="left" w:pos="360"/>
          <w:tab w:val="left" w:pos="720"/>
        </w:tabs>
        <w:spacing w:after="0" w:line="240" w:lineRule="auto"/>
        <w:rPr>
          <w:rFonts w:asciiTheme="majorHAnsi" w:hAnsiTheme="majorHAnsi" w:cs="Arial"/>
          <w:sz w:val="20"/>
          <w:szCs w:val="20"/>
        </w:rPr>
      </w:pPr>
    </w:p>
    <w:p w14:paraId="7CFBC80A" w14:textId="77777777" w:rsidR="003F74C2" w:rsidRPr="009053D1" w:rsidRDefault="003F74C2" w:rsidP="003F74C2">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23618D9" w14:textId="77777777" w:rsidR="003F74C2" w:rsidRPr="000E0237" w:rsidRDefault="003F74C2" w:rsidP="003F74C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F74C2" w:rsidRPr="002B453A" w14:paraId="4864F41E" w14:textId="77777777" w:rsidTr="00D531B8">
        <w:tc>
          <w:tcPr>
            <w:tcW w:w="2148" w:type="dxa"/>
          </w:tcPr>
          <w:p w14:paraId="5064285A"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14:paraId="2D6CF7A3" w14:textId="77777777" w:rsidR="003F74C2" w:rsidRPr="006D0755" w:rsidRDefault="003F74C2"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F74C2" w:rsidRPr="002B453A" w14:paraId="699E471B" w14:textId="77777777" w:rsidTr="00D531B8">
        <w:tc>
          <w:tcPr>
            <w:tcW w:w="2148" w:type="dxa"/>
          </w:tcPr>
          <w:p w14:paraId="63F5FCCF"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EF09033"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1DD8F029" w14:textId="77777777" w:rsidR="003F74C2" w:rsidRPr="00BE000E" w:rsidRDefault="003F74C2" w:rsidP="00D531B8">
            <w:pPr>
              <w:rPr>
                <w:rFonts w:asciiTheme="majorHAnsi" w:hAnsiTheme="majorHAnsi"/>
                <w:b/>
                <w:sz w:val="20"/>
                <w:szCs w:val="20"/>
              </w:rPr>
            </w:pPr>
          </w:p>
          <w:p w14:paraId="268223A5"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43FFCDF3" w14:textId="77777777" w:rsidTr="00D531B8">
        <w:tc>
          <w:tcPr>
            <w:tcW w:w="2148" w:type="dxa"/>
          </w:tcPr>
          <w:p w14:paraId="781AD2A9"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14:paraId="3810A743"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1ED9791"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2DC9AE6"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242F41E6"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419723C6" w14:textId="77777777" w:rsidTr="00D531B8">
        <w:tc>
          <w:tcPr>
            <w:tcW w:w="2148" w:type="dxa"/>
          </w:tcPr>
          <w:p w14:paraId="478CC25C"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7E093084"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5E444B74" w14:textId="77777777" w:rsidR="003F74C2" w:rsidRDefault="003F74C2" w:rsidP="003F74C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F74C2" w:rsidRPr="002B453A" w14:paraId="55C8BB44" w14:textId="77777777" w:rsidTr="00D531B8">
        <w:tc>
          <w:tcPr>
            <w:tcW w:w="2148" w:type="dxa"/>
          </w:tcPr>
          <w:p w14:paraId="7D0F89E3"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14:paraId="5829C71E" w14:textId="77777777" w:rsidR="003F74C2" w:rsidRPr="002B453A" w:rsidRDefault="003F74C2"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F74C2" w:rsidRPr="002B453A" w14:paraId="35442758" w14:textId="77777777" w:rsidTr="00D531B8">
        <w:tc>
          <w:tcPr>
            <w:tcW w:w="2148" w:type="dxa"/>
          </w:tcPr>
          <w:p w14:paraId="10C4F2BA"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EA086EF"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1F6575F6" w14:textId="77777777" w:rsidR="003F74C2" w:rsidRPr="00BE000E" w:rsidRDefault="003F74C2" w:rsidP="00D531B8">
            <w:pPr>
              <w:rPr>
                <w:rFonts w:asciiTheme="majorHAnsi" w:hAnsiTheme="majorHAnsi"/>
                <w:b/>
                <w:sz w:val="20"/>
                <w:szCs w:val="20"/>
              </w:rPr>
            </w:pPr>
          </w:p>
          <w:p w14:paraId="126B3104"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64B34C22" w14:textId="77777777" w:rsidTr="00D531B8">
        <w:tc>
          <w:tcPr>
            <w:tcW w:w="2148" w:type="dxa"/>
          </w:tcPr>
          <w:p w14:paraId="12A619FD"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14:paraId="093FA92C"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14:paraId="6A49C18B"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2A92D30E"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5DB78698"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402E46FC" w14:textId="77777777" w:rsidTr="00D531B8">
        <w:tc>
          <w:tcPr>
            <w:tcW w:w="2148" w:type="dxa"/>
          </w:tcPr>
          <w:p w14:paraId="4D7CA92A"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14:paraId="427290EA"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4A66138E" w14:textId="77777777"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14:paraId="7127F2A2" w14:textId="77777777" w:rsidTr="00D531B8">
        <w:tc>
          <w:tcPr>
            <w:tcW w:w="2148" w:type="dxa"/>
          </w:tcPr>
          <w:p w14:paraId="4908F88A"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14:paraId="7833AAAF" w14:textId="77777777" w:rsidR="003F74C2" w:rsidRPr="002B453A" w:rsidRDefault="003F74C2"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F74C2" w:rsidRPr="002B453A" w14:paraId="2DB9754C" w14:textId="77777777" w:rsidTr="00D531B8">
        <w:tc>
          <w:tcPr>
            <w:tcW w:w="2148" w:type="dxa"/>
          </w:tcPr>
          <w:p w14:paraId="249422D2"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089067"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7D98AF82" w14:textId="77777777" w:rsidR="003F74C2" w:rsidRPr="00BE000E" w:rsidRDefault="003F74C2" w:rsidP="00D531B8">
            <w:pPr>
              <w:rPr>
                <w:rFonts w:asciiTheme="majorHAnsi" w:hAnsiTheme="majorHAnsi"/>
                <w:b/>
                <w:sz w:val="20"/>
                <w:szCs w:val="20"/>
              </w:rPr>
            </w:pPr>
          </w:p>
          <w:p w14:paraId="6592043D"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31203131" w14:textId="77777777" w:rsidTr="00D531B8">
        <w:tc>
          <w:tcPr>
            <w:tcW w:w="2148" w:type="dxa"/>
          </w:tcPr>
          <w:p w14:paraId="3ED5B5FB"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lastRenderedPageBreak/>
              <w:t xml:space="preserve">Assessment </w:t>
            </w:r>
          </w:p>
          <w:p w14:paraId="27B34211"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14:paraId="22FA3E86"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753D64EE"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4F55FEE3"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33BAC400" w14:textId="77777777" w:rsidTr="00D531B8">
        <w:tc>
          <w:tcPr>
            <w:tcW w:w="2148" w:type="dxa"/>
          </w:tcPr>
          <w:p w14:paraId="3B0BFFC4"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14:paraId="565FC94F"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1EFE07D9" w14:textId="77777777"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14:paraId="604F6894" w14:textId="77777777" w:rsidTr="00D531B8">
        <w:tc>
          <w:tcPr>
            <w:tcW w:w="2148" w:type="dxa"/>
          </w:tcPr>
          <w:p w14:paraId="127FCD20"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14:paraId="4BED0E6E" w14:textId="77777777" w:rsidR="003F74C2" w:rsidRPr="002B453A" w:rsidRDefault="003F74C2"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F74C2" w:rsidRPr="002B453A" w14:paraId="0338F0B0" w14:textId="77777777" w:rsidTr="00D531B8">
        <w:tc>
          <w:tcPr>
            <w:tcW w:w="2148" w:type="dxa"/>
          </w:tcPr>
          <w:p w14:paraId="616BCEB4"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FE5C087"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2C1805E3" w14:textId="77777777" w:rsidR="003F74C2" w:rsidRPr="00BE000E" w:rsidRDefault="003F74C2" w:rsidP="00D531B8">
            <w:pPr>
              <w:rPr>
                <w:rFonts w:asciiTheme="majorHAnsi" w:hAnsiTheme="majorHAnsi"/>
                <w:b/>
                <w:sz w:val="20"/>
                <w:szCs w:val="20"/>
              </w:rPr>
            </w:pPr>
          </w:p>
          <w:p w14:paraId="30A69F45"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221F4183" w14:textId="77777777" w:rsidTr="00D531B8">
        <w:tc>
          <w:tcPr>
            <w:tcW w:w="2148" w:type="dxa"/>
          </w:tcPr>
          <w:p w14:paraId="3A764284"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14:paraId="65E28CBB"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14:paraId="3F3DDD6A"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3641289"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7127E23D"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24F4ADD3" w14:textId="77777777" w:rsidTr="00D531B8">
        <w:tc>
          <w:tcPr>
            <w:tcW w:w="2148" w:type="dxa"/>
          </w:tcPr>
          <w:p w14:paraId="2421021A"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14:paraId="215A6C2D"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59BD4953" w14:textId="77777777"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14:paraId="29E61CF6" w14:textId="77777777" w:rsidTr="00D531B8">
        <w:tc>
          <w:tcPr>
            <w:tcW w:w="2148" w:type="dxa"/>
          </w:tcPr>
          <w:p w14:paraId="4DB2CE8B"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14:paraId="5FAA78B8" w14:textId="77777777" w:rsidR="003F74C2" w:rsidRPr="002B453A" w:rsidRDefault="003F74C2"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F74C2" w:rsidRPr="002B453A" w14:paraId="4063E698" w14:textId="77777777" w:rsidTr="00D531B8">
        <w:tc>
          <w:tcPr>
            <w:tcW w:w="2148" w:type="dxa"/>
          </w:tcPr>
          <w:p w14:paraId="7BF1D557"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9271DB"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18268CCB" w14:textId="77777777" w:rsidR="003F74C2" w:rsidRPr="00BE000E" w:rsidRDefault="003F74C2" w:rsidP="00D531B8">
            <w:pPr>
              <w:rPr>
                <w:rFonts w:asciiTheme="majorHAnsi" w:hAnsiTheme="majorHAnsi"/>
                <w:b/>
                <w:sz w:val="20"/>
                <w:szCs w:val="20"/>
              </w:rPr>
            </w:pPr>
          </w:p>
          <w:p w14:paraId="19F3FDFF"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5C3E5E3C" w14:textId="77777777" w:rsidTr="00D531B8">
        <w:tc>
          <w:tcPr>
            <w:tcW w:w="2148" w:type="dxa"/>
          </w:tcPr>
          <w:p w14:paraId="53922F95"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14:paraId="2A384338"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14:paraId="4B7777E3"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13F1050"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2B61A687"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2C704D72" w14:textId="77777777" w:rsidTr="00D531B8">
        <w:tc>
          <w:tcPr>
            <w:tcW w:w="2148" w:type="dxa"/>
          </w:tcPr>
          <w:p w14:paraId="5FB211CA"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14:paraId="4D616519"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6B57CE53" w14:textId="77777777"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14:paraId="20C626B7" w14:textId="77777777" w:rsidTr="00D531B8">
        <w:tc>
          <w:tcPr>
            <w:tcW w:w="2148" w:type="dxa"/>
          </w:tcPr>
          <w:p w14:paraId="22934409"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14:paraId="06A5C6BE" w14:textId="77777777" w:rsidR="003F74C2" w:rsidRPr="002B453A" w:rsidRDefault="003F74C2"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F74C2" w:rsidRPr="002B453A" w14:paraId="4C551741" w14:textId="77777777" w:rsidTr="00D531B8">
        <w:tc>
          <w:tcPr>
            <w:tcW w:w="2148" w:type="dxa"/>
          </w:tcPr>
          <w:p w14:paraId="6CC7FD17"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45478D"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2FD6D127" w14:textId="77777777" w:rsidR="003F74C2" w:rsidRPr="00BE000E" w:rsidRDefault="003F74C2" w:rsidP="00D531B8">
            <w:pPr>
              <w:rPr>
                <w:rFonts w:asciiTheme="majorHAnsi" w:hAnsiTheme="majorHAnsi"/>
                <w:b/>
                <w:sz w:val="20"/>
                <w:szCs w:val="20"/>
              </w:rPr>
            </w:pPr>
          </w:p>
          <w:p w14:paraId="5F229258" w14:textId="77777777" w:rsidR="003F74C2" w:rsidRPr="002B453A" w:rsidRDefault="003F74C2" w:rsidP="00D531B8">
            <w:pPr>
              <w:rPr>
                <w:rFonts w:asciiTheme="majorHAnsi" w:hAnsiTheme="majorHAnsi"/>
                <w:sz w:val="20"/>
                <w:szCs w:val="20"/>
              </w:rPr>
            </w:pPr>
            <w:r>
              <w:rPr>
                <w:b/>
                <w:bCs/>
                <w:lang w:val="en"/>
              </w:rPr>
              <w:lastRenderedPageBreak/>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1FCBFEC5" w14:textId="77777777" w:rsidTr="00D531B8">
        <w:tc>
          <w:tcPr>
            <w:tcW w:w="2148" w:type="dxa"/>
          </w:tcPr>
          <w:p w14:paraId="7769F7EB"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lastRenderedPageBreak/>
              <w:t xml:space="preserve">Assessment </w:t>
            </w:r>
          </w:p>
          <w:p w14:paraId="3758F45F"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14:paraId="6AA3C00B"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270B568A"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7903BF3A"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302466ED" w14:textId="77777777" w:rsidTr="00D531B8">
        <w:tc>
          <w:tcPr>
            <w:tcW w:w="2148" w:type="dxa"/>
          </w:tcPr>
          <w:p w14:paraId="6FF99837"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14:paraId="55516F37"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F8D52AF" w14:textId="77777777" w:rsidR="003F74C2" w:rsidRDefault="003F74C2" w:rsidP="003F74C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74C2" w:rsidRPr="002B453A" w14:paraId="53C4C41F" w14:textId="77777777" w:rsidTr="00D531B8">
        <w:tc>
          <w:tcPr>
            <w:tcW w:w="2148" w:type="dxa"/>
          </w:tcPr>
          <w:p w14:paraId="6BA9F371" w14:textId="77777777" w:rsidR="003F74C2" w:rsidRPr="00575870" w:rsidRDefault="003F74C2"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14:paraId="71ED173B" w14:textId="77777777" w:rsidR="003F74C2" w:rsidRPr="00E26291" w:rsidRDefault="003F74C2"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14:paraId="2FA122E7" w14:textId="77777777" w:rsidR="003F74C2" w:rsidRPr="002B453A" w:rsidRDefault="003F74C2" w:rsidP="00D531B8">
                <w:pPr>
                  <w:rPr>
                    <w:rFonts w:asciiTheme="majorHAnsi" w:hAnsiTheme="majorHAnsi"/>
                    <w:sz w:val="20"/>
                    <w:szCs w:val="20"/>
                  </w:rPr>
                </w:pPr>
              </w:p>
            </w:tc>
          </w:sdtContent>
        </w:sdt>
      </w:tr>
      <w:tr w:rsidR="003F74C2" w:rsidRPr="002B453A" w14:paraId="4FC50CA2" w14:textId="77777777" w:rsidTr="00D531B8">
        <w:tc>
          <w:tcPr>
            <w:tcW w:w="2148" w:type="dxa"/>
          </w:tcPr>
          <w:p w14:paraId="3EA4A8B0"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DE83018" w14:textId="77777777" w:rsidR="003F74C2" w:rsidRDefault="003F74C2"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5F89DF7C" w14:textId="77777777" w:rsidR="003F74C2" w:rsidRPr="00BE000E" w:rsidRDefault="003F74C2" w:rsidP="00D531B8">
            <w:pPr>
              <w:rPr>
                <w:rFonts w:asciiTheme="majorHAnsi" w:hAnsiTheme="majorHAnsi"/>
                <w:b/>
                <w:sz w:val="20"/>
                <w:szCs w:val="20"/>
              </w:rPr>
            </w:pPr>
          </w:p>
          <w:p w14:paraId="474F7EEC" w14:textId="77777777" w:rsidR="003F74C2" w:rsidRPr="002B453A" w:rsidRDefault="003F74C2"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F74C2" w:rsidRPr="002B453A" w14:paraId="08C11ABA" w14:textId="77777777" w:rsidTr="00D531B8">
        <w:tc>
          <w:tcPr>
            <w:tcW w:w="2148" w:type="dxa"/>
          </w:tcPr>
          <w:p w14:paraId="55828814"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 xml:space="preserve">Assessment </w:t>
            </w:r>
          </w:p>
          <w:p w14:paraId="0BAB5052"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14:paraId="4635003A" w14:textId="77777777" w:rsidR="003F74C2" w:rsidRDefault="003F74C2"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7A5691E0" w14:textId="77777777" w:rsidR="003F74C2" w:rsidRDefault="003F74C2" w:rsidP="00D531B8">
                <w:pPr>
                  <w:rPr>
                    <w:rFonts w:asciiTheme="majorHAnsi" w:hAnsiTheme="majorHAnsi"/>
                    <w:sz w:val="20"/>
                    <w:szCs w:val="20"/>
                  </w:rPr>
                </w:pPr>
                <w:r>
                  <w:rPr>
                    <w:rFonts w:asciiTheme="majorHAnsi" w:hAnsiTheme="majorHAnsi"/>
                    <w:sz w:val="20"/>
                    <w:szCs w:val="20"/>
                  </w:rPr>
                  <w:t>Second semester course assessments due May 15</w:t>
                </w:r>
              </w:p>
              <w:p w14:paraId="66273249" w14:textId="77777777" w:rsidR="003F74C2" w:rsidRPr="002B453A" w:rsidRDefault="003F74C2"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F74C2" w:rsidRPr="002B453A" w14:paraId="114E494B" w14:textId="77777777" w:rsidTr="00D531B8">
        <w:tc>
          <w:tcPr>
            <w:tcW w:w="2148" w:type="dxa"/>
          </w:tcPr>
          <w:p w14:paraId="732AFCE0" w14:textId="77777777" w:rsidR="003F74C2" w:rsidRPr="002B453A" w:rsidRDefault="003F74C2"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14:paraId="53341D20" w14:textId="77777777" w:rsidR="003F74C2" w:rsidRPr="002B453A" w:rsidRDefault="003F74C2"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35E6E9C" w14:textId="77777777" w:rsidR="003F74C2" w:rsidRPr="00637F72" w:rsidRDefault="003F74C2" w:rsidP="003F74C2"/>
    <w:p w14:paraId="58C5F82A" w14:textId="77777777" w:rsidR="003F74C2" w:rsidRPr="00C71229" w:rsidRDefault="003F74C2" w:rsidP="003F74C2">
      <w:pPr>
        <w:rPr>
          <w:rFonts w:ascii="Calibri Light" w:hAnsi="Calibri Light" w:cs="Arial"/>
          <w:b/>
          <w:u w:val="single"/>
        </w:rPr>
      </w:pPr>
      <w:r w:rsidRPr="00C71229">
        <w:rPr>
          <w:rFonts w:ascii="Calibri Light" w:hAnsi="Calibri Light" w:cs="Arial"/>
          <w:b/>
          <w:u w:val="single"/>
        </w:rPr>
        <w:t>Course-Level Outcomes</w:t>
      </w:r>
    </w:p>
    <w:p w14:paraId="3DCE4484" w14:textId="77777777" w:rsidR="003F74C2" w:rsidRPr="00C71229" w:rsidRDefault="003F74C2" w:rsidP="003F74C2">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F74C2" w:rsidRPr="00C71229" w14:paraId="09A45EB9" w14:textId="77777777" w:rsidTr="00D531B8">
        <w:tc>
          <w:tcPr>
            <w:tcW w:w="1556" w:type="dxa"/>
            <w:shd w:val="clear" w:color="auto" w:fill="auto"/>
          </w:tcPr>
          <w:p w14:paraId="2D274CF4" w14:textId="77777777"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1</w:t>
            </w:r>
          </w:p>
          <w:p w14:paraId="57BFEDAD" w14:textId="77777777" w:rsidR="003F74C2" w:rsidRPr="00C71229" w:rsidRDefault="003F74C2" w:rsidP="00D531B8">
            <w:pPr>
              <w:rPr>
                <w:rFonts w:ascii="Calibri Light" w:hAnsi="Calibri Light"/>
                <w:sz w:val="20"/>
                <w:szCs w:val="20"/>
              </w:rPr>
            </w:pPr>
          </w:p>
        </w:tc>
        <w:tc>
          <w:tcPr>
            <w:tcW w:w="8609" w:type="dxa"/>
            <w:shd w:val="clear" w:color="auto" w:fill="auto"/>
          </w:tcPr>
          <w:p w14:paraId="790DF929" w14:textId="77777777" w:rsidR="003F74C2" w:rsidRPr="00D62B91" w:rsidRDefault="003F74C2" w:rsidP="00D531B8">
            <w:pPr>
              <w:tabs>
                <w:tab w:val="left" w:pos="360"/>
              </w:tabs>
              <w:spacing w:after="0"/>
              <w:rPr>
                <w:b/>
              </w:rPr>
            </w:pPr>
            <w:r w:rsidRPr="00D62B91">
              <w:rPr>
                <w:b/>
              </w:rPr>
              <w:t>Apply principles of safety when providing care to patients/families in the acute and community-based care sites.</w:t>
            </w:r>
          </w:p>
          <w:p w14:paraId="281C88A4" w14:textId="77777777" w:rsidR="003F74C2" w:rsidRPr="00C71229" w:rsidRDefault="003F74C2" w:rsidP="00D531B8">
            <w:pPr>
              <w:tabs>
                <w:tab w:val="left" w:pos="360"/>
              </w:tabs>
              <w:spacing w:after="0"/>
              <w:rPr>
                <w:rFonts w:ascii="Calibri Light" w:hAnsi="Calibri Light" w:cs="Arial"/>
                <w:sz w:val="20"/>
                <w:szCs w:val="20"/>
              </w:rPr>
            </w:pPr>
          </w:p>
          <w:p w14:paraId="69B2C109" w14:textId="77777777" w:rsidR="003F74C2" w:rsidRPr="00C71229" w:rsidRDefault="003F74C2" w:rsidP="00D531B8">
            <w:pPr>
              <w:rPr>
                <w:rFonts w:ascii="Calibri Light" w:hAnsi="Calibri Light"/>
                <w:sz w:val="20"/>
                <w:szCs w:val="20"/>
              </w:rPr>
            </w:pPr>
          </w:p>
        </w:tc>
      </w:tr>
      <w:tr w:rsidR="003F74C2" w:rsidRPr="00C71229" w14:paraId="2DADC1F8" w14:textId="77777777" w:rsidTr="00D531B8">
        <w:tc>
          <w:tcPr>
            <w:tcW w:w="1556" w:type="dxa"/>
            <w:shd w:val="clear" w:color="auto" w:fill="auto"/>
          </w:tcPr>
          <w:p w14:paraId="01D29AA1"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14:paraId="0782C78B" w14:textId="77777777" w:rsidR="003F74C2" w:rsidRPr="00C71229" w:rsidRDefault="003F74C2" w:rsidP="00D531B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r>
              <w:rPr>
                <w:rFonts w:ascii="Calibri Light" w:hAnsi="Calibri Light" w:cs="Arial"/>
                <w:sz w:val="20"/>
                <w:szCs w:val="20"/>
              </w:rPr>
              <w:t xml:space="preserve"> </w:t>
            </w:r>
          </w:p>
          <w:p w14:paraId="3F2DC3B0" w14:textId="77777777" w:rsidR="003F74C2" w:rsidRPr="00C71229" w:rsidRDefault="003F74C2" w:rsidP="00D531B8">
            <w:pPr>
              <w:tabs>
                <w:tab w:val="left" w:pos="360"/>
              </w:tabs>
              <w:spacing w:after="0"/>
              <w:rPr>
                <w:rFonts w:ascii="Calibri Light" w:hAnsi="Calibri Light" w:cs="Arial"/>
                <w:sz w:val="20"/>
                <w:szCs w:val="20"/>
              </w:rPr>
            </w:pPr>
          </w:p>
          <w:p w14:paraId="59B91D81" w14:textId="77777777" w:rsidR="003F74C2" w:rsidRPr="00C71229" w:rsidRDefault="003F74C2" w:rsidP="00D531B8">
            <w:pPr>
              <w:rPr>
                <w:rFonts w:ascii="Calibri Light" w:hAnsi="Calibri Light"/>
                <w:sz w:val="20"/>
                <w:szCs w:val="20"/>
              </w:rPr>
            </w:pPr>
          </w:p>
        </w:tc>
      </w:tr>
      <w:tr w:rsidR="003F74C2" w:rsidRPr="00C71229" w14:paraId="7A75E93E" w14:textId="77777777" w:rsidTr="00D531B8">
        <w:tc>
          <w:tcPr>
            <w:tcW w:w="1556" w:type="dxa"/>
            <w:shd w:val="clear" w:color="auto" w:fill="auto"/>
          </w:tcPr>
          <w:p w14:paraId="7DF71457"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09" w:type="dxa"/>
            <w:shd w:val="clear" w:color="auto" w:fill="auto"/>
          </w:tcPr>
          <w:p w14:paraId="0AD4583A" w14:textId="77777777"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14:paraId="0F495E0C"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14:paraId="0CA9B5F3"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14:paraId="65B5D89B"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14:paraId="0C43AE65"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lastRenderedPageBreak/>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14:paraId="1B860461"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14:paraId="7F62ACBD"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Safety:  Culture of Safety </w:t>
            </w:r>
          </w:p>
          <w:p w14:paraId="0789D503"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14:paraId="4DBD7B6D" w14:textId="77777777" w:rsidR="003F74C2" w:rsidRDefault="003F74C2" w:rsidP="00D531B8">
            <w:pPr>
              <w:spacing w:after="0" w:line="240" w:lineRule="auto"/>
              <w:rPr>
                <w:rFonts w:ascii="Calibri Light" w:hAnsi="Calibri Light"/>
                <w:sz w:val="20"/>
                <w:szCs w:val="20"/>
              </w:rPr>
            </w:pPr>
            <w:r w:rsidRPr="00C71229">
              <w:rPr>
                <w:rFonts w:ascii="Calibri Light" w:hAnsi="Calibri Light"/>
                <w:sz w:val="20"/>
                <w:szCs w:val="20"/>
              </w:rPr>
              <w:t>Patient Safety Resources</w:t>
            </w:r>
            <w:r>
              <w:rPr>
                <w:rFonts w:ascii="Calibri Light" w:hAnsi="Calibri Light"/>
                <w:sz w:val="20"/>
                <w:szCs w:val="20"/>
              </w:rPr>
              <w:t xml:space="preserve">. Items categorized under </w:t>
            </w:r>
          </w:p>
          <w:p w14:paraId="7934EC4C" w14:textId="77777777" w:rsidR="003F74C2" w:rsidRPr="00C71229" w:rsidRDefault="003F74C2" w:rsidP="00D531B8">
            <w:pPr>
              <w:spacing w:after="0" w:line="240" w:lineRule="auto"/>
              <w:rPr>
                <w:rFonts w:ascii="Calibri Light" w:hAnsi="Calibri Light"/>
                <w:sz w:val="20"/>
                <w:szCs w:val="20"/>
              </w:rPr>
            </w:pPr>
            <w:r>
              <w:rPr>
                <w:rFonts w:ascii="Calibri Light" w:hAnsi="Calibri Light"/>
                <w:sz w:val="20"/>
                <w:szCs w:val="20"/>
              </w:rPr>
              <w:t>“Safe/Effective Environment”</w:t>
            </w:r>
            <w:r w:rsidRPr="00C71229">
              <w:rPr>
                <w:rFonts w:ascii="Calibri Light" w:hAnsi="Calibri Light"/>
                <w:sz w:val="20"/>
                <w:szCs w:val="20"/>
              </w:rPr>
              <w:t xml:space="preserve">) </w:t>
            </w:r>
          </w:p>
          <w:p w14:paraId="7E5A086E" w14:textId="77777777" w:rsidR="003F74C2" w:rsidRPr="00C71229" w:rsidRDefault="003F74C2" w:rsidP="00D531B8">
            <w:pPr>
              <w:spacing w:after="0" w:line="240" w:lineRule="auto"/>
              <w:rPr>
                <w:rFonts w:ascii="Calibri Light" w:hAnsi="Calibri Light"/>
                <w:sz w:val="20"/>
                <w:szCs w:val="20"/>
              </w:rPr>
            </w:pPr>
          </w:p>
          <w:p w14:paraId="5F0268A8"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F74C2" w:rsidRPr="00C71229" w14:paraId="42D98512" w14:textId="77777777" w:rsidTr="00D531B8">
        <w:tc>
          <w:tcPr>
            <w:tcW w:w="1556" w:type="dxa"/>
            <w:shd w:val="clear" w:color="auto" w:fill="auto"/>
          </w:tcPr>
          <w:p w14:paraId="1881E52A" w14:textId="77777777" w:rsidR="003F74C2" w:rsidRPr="00C71229" w:rsidRDefault="003F74C2" w:rsidP="00D531B8">
            <w:pPr>
              <w:rPr>
                <w:rFonts w:ascii="Calibri Light" w:hAnsi="Calibri Light"/>
                <w:sz w:val="20"/>
                <w:szCs w:val="20"/>
              </w:rPr>
            </w:pPr>
          </w:p>
        </w:tc>
        <w:tc>
          <w:tcPr>
            <w:tcW w:w="8609" w:type="dxa"/>
            <w:shd w:val="clear" w:color="auto" w:fill="auto"/>
          </w:tcPr>
          <w:p w14:paraId="4A4136A0" w14:textId="77777777" w:rsidR="003F74C2" w:rsidRPr="00C71229" w:rsidRDefault="003F74C2" w:rsidP="00D531B8">
            <w:pPr>
              <w:spacing w:after="0" w:line="240" w:lineRule="auto"/>
              <w:rPr>
                <w:rFonts w:ascii="Calibri Light" w:hAnsi="Calibri Light"/>
                <w:sz w:val="20"/>
                <w:szCs w:val="20"/>
              </w:rPr>
            </w:pPr>
          </w:p>
        </w:tc>
      </w:tr>
    </w:tbl>
    <w:p w14:paraId="2DD2E16D" w14:textId="77777777" w:rsidR="003F74C2" w:rsidRPr="00C71229" w:rsidRDefault="003F74C2" w:rsidP="003F74C2">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F74C2" w:rsidRPr="00C71229" w14:paraId="3B1A7FD1" w14:textId="77777777" w:rsidTr="00D531B8">
        <w:tc>
          <w:tcPr>
            <w:tcW w:w="1525" w:type="dxa"/>
            <w:shd w:val="clear" w:color="auto" w:fill="auto"/>
          </w:tcPr>
          <w:p w14:paraId="0E1EDCEE" w14:textId="77777777"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2</w:t>
            </w:r>
          </w:p>
          <w:p w14:paraId="510E5121" w14:textId="77777777" w:rsidR="003F74C2" w:rsidRPr="00C71229" w:rsidRDefault="003F74C2" w:rsidP="00D531B8">
            <w:pPr>
              <w:rPr>
                <w:rFonts w:ascii="Calibri Light" w:hAnsi="Calibri Light"/>
                <w:sz w:val="20"/>
                <w:szCs w:val="20"/>
              </w:rPr>
            </w:pPr>
          </w:p>
        </w:tc>
        <w:tc>
          <w:tcPr>
            <w:tcW w:w="8640" w:type="dxa"/>
            <w:shd w:val="clear" w:color="auto" w:fill="auto"/>
          </w:tcPr>
          <w:p w14:paraId="2D4B4172" w14:textId="77777777" w:rsidR="003F74C2" w:rsidRPr="00C71229" w:rsidRDefault="003F74C2" w:rsidP="00D531B8">
            <w:pPr>
              <w:rPr>
                <w:rFonts w:ascii="Calibri Light" w:hAnsi="Calibri Light"/>
                <w:sz w:val="20"/>
                <w:szCs w:val="20"/>
              </w:rPr>
            </w:pPr>
            <w:r w:rsidRPr="00D62B91">
              <w:rPr>
                <w:b/>
              </w:rPr>
              <w:t>Perform the skills necessary for implementation of the nursing process in providing safe quality care for patients and families in acute care and community based sites</w:t>
            </w:r>
            <w:r w:rsidRPr="00C71229">
              <w:rPr>
                <w:rFonts w:ascii="Calibri Light" w:hAnsi="Calibri Light"/>
                <w:b/>
                <w:sz w:val="20"/>
                <w:szCs w:val="20"/>
              </w:rPr>
              <w:t xml:space="preserve">. </w:t>
            </w:r>
          </w:p>
        </w:tc>
      </w:tr>
      <w:tr w:rsidR="003F74C2" w:rsidRPr="00C71229" w14:paraId="3D5BBF37" w14:textId="77777777" w:rsidTr="00D531B8">
        <w:tc>
          <w:tcPr>
            <w:tcW w:w="1525" w:type="dxa"/>
            <w:shd w:val="clear" w:color="auto" w:fill="auto"/>
          </w:tcPr>
          <w:p w14:paraId="02A640C2"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14:paraId="3F0EFF0F"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Selected Multiple Choice, Multiple Answer items, </w:t>
            </w:r>
            <w:r>
              <w:rPr>
                <w:rFonts w:ascii="Calibri Light" w:hAnsi="Calibri Light"/>
                <w:sz w:val="20"/>
                <w:szCs w:val="20"/>
              </w:rPr>
              <w:t>Concept Map</w:t>
            </w:r>
            <w:r w:rsidRPr="00C71229">
              <w:rPr>
                <w:rFonts w:ascii="Calibri Light" w:hAnsi="Calibri Light"/>
                <w:sz w:val="20"/>
                <w:szCs w:val="20"/>
              </w:rPr>
              <w:t>, Evaluation of Clinical Performance</w:t>
            </w:r>
            <w:r>
              <w:rPr>
                <w:rFonts w:ascii="Calibri Light" w:hAnsi="Calibri Light"/>
                <w:sz w:val="20"/>
                <w:szCs w:val="20"/>
              </w:rPr>
              <w:t xml:space="preserve">, Clinical Calculation Competency </w:t>
            </w:r>
          </w:p>
        </w:tc>
      </w:tr>
      <w:tr w:rsidR="003F74C2" w:rsidRPr="00C71229" w14:paraId="1C5CACC5" w14:textId="77777777" w:rsidTr="00D531B8">
        <w:tc>
          <w:tcPr>
            <w:tcW w:w="1525" w:type="dxa"/>
            <w:shd w:val="clear" w:color="auto" w:fill="auto"/>
          </w:tcPr>
          <w:p w14:paraId="03C36685"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14:paraId="7A409F01" w14:textId="77777777"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1C20ED64"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14:paraId="363FCAE7"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14:paraId="4857D4E3" w14:textId="77777777" w:rsidR="003F74C2" w:rsidRPr="00C71229" w:rsidRDefault="003F74C2" w:rsidP="00D531B8">
            <w:pPr>
              <w:spacing w:after="0" w:line="240" w:lineRule="auto"/>
              <w:rPr>
                <w:rFonts w:ascii="Calibri Light" w:hAnsi="Calibri Light"/>
                <w:sz w:val="20"/>
                <w:szCs w:val="20"/>
              </w:rPr>
            </w:pPr>
          </w:p>
          <w:p w14:paraId="6C8EE18D"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14:paraId="406FDD4D"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and</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14:paraId="1E89AF36" w14:textId="77777777" w:rsidR="003F74C2" w:rsidRDefault="003F74C2" w:rsidP="00D531B8">
            <w:pPr>
              <w:spacing w:after="0" w:line="240" w:lineRule="auto"/>
              <w:rPr>
                <w:rFonts w:ascii="Calibri Light" w:hAnsi="Calibri Light"/>
                <w:sz w:val="20"/>
                <w:szCs w:val="20"/>
              </w:rPr>
            </w:pPr>
            <w:r>
              <w:rPr>
                <w:rFonts w:ascii="Calibri Light" w:hAnsi="Calibri Light"/>
                <w:sz w:val="20"/>
                <w:szCs w:val="20"/>
              </w:rPr>
              <w:t>NLNAC Accreditation Category:</w:t>
            </w:r>
          </w:p>
          <w:p w14:paraId="23137519" w14:textId="77777777" w:rsidR="003F74C2" w:rsidRDefault="003F74C2" w:rsidP="00D531B8">
            <w:pPr>
              <w:spacing w:after="0" w:line="240" w:lineRule="auto"/>
              <w:rPr>
                <w:rFonts w:ascii="Calibri Light" w:hAnsi="Calibri Light"/>
                <w:sz w:val="20"/>
                <w:szCs w:val="20"/>
              </w:rPr>
            </w:pPr>
            <w:r>
              <w:rPr>
                <w:rFonts w:ascii="Calibri Light" w:hAnsi="Calibri Light"/>
                <w:sz w:val="20"/>
                <w:szCs w:val="20"/>
              </w:rPr>
              <w:t>Therapeutic Nursing Interventions</w:t>
            </w:r>
          </w:p>
          <w:p w14:paraId="3C8008B0" w14:textId="77777777" w:rsidR="003F74C2" w:rsidRPr="00C71229" w:rsidRDefault="003F74C2" w:rsidP="00D531B8">
            <w:pPr>
              <w:rPr>
                <w:rFonts w:ascii="Calibri Light" w:hAnsi="Calibri Light"/>
                <w:sz w:val="20"/>
                <w:szCs w:val="20"/>
              </w:rPr>
            </w:pPr>
          </w:p>
          <w:p w14:paraId="16DA2227"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Concept Map</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75% </w:t>
            </w:r>
          </w:p>
          <w:p w14:paraId="495D0051"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14:paraId="0FE20E94" w14:textId="77777777" w:rsidR="003F74C2"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14:paraId="6E55ED80" w14:textId="77777777" w:rsidR="003F74C2" w:rsidRDefault="003F74C2" w:rsidP="00D531B8">
            <w:pPr>
              <w:spacing w:after="0" w:line="240" w:lineRule="auto"/>
              <w:rPr>
                <w:rFonts w:ascii="Calibri Light" w:hAnsi="Calibri Light"/>
                <w:sz w:val="20"/>
                <w:szCs w:val="20"/>
              </w:rPr>
            </w:pPr>
          </w:p>
          <w:p w14:paraId="71852801" w14:textId="77777777" w:rsidR="003F74C2" w:rsidRPr="00C71229" w:rsidRDefault="003F74C2" w:rsidP="00D531B8">
            <w:pPr>
              <w:spacing w:after="0" w:line="240" w:lineRule="auto"/>
              <w:rPr>
                <w:rFonts w:ascii="Calibri Light" w:hAnsi="Calibri Light"/>
                <w:sz w:val="20"/>
                <w:szCs w:val="20"/>
              </w:rPr>
            </w:pPr>
            <w:r>
              <w:rPr>
                <w:rFonts w:ascii="Calibri Light" w:hAnsi="Calibri Light"/>
                <w:sz w:val="20"/>
                <w:szCs w:val="20"/>
              </w:rPr>
              <w:t xml:space="preserve">Clinical Calculations Exam                                                 All students will score </w:t>
            </w:r>
            <w:r w:rsidRPr="00264DD1">
              <w:rPr>
                <w:rFonts w:ascii="Calibri Light" w:hAnsi="Calibri Light"/>
                <w:sz w:val="20"/>
                <w:szCs w:val="20"/>
                <w:u w:val="single"/>
              </w:rPr>
              <w:t>&gt;</w:t>
            </w:r>
            <w:r>
              <w:rPr>
                <w:rFonts w:ascii="Calibri Light" w:hAnsi="Calibri Light"/>
                <w:sz w:val="20"/>
                <w:szCs w:val="20"/>
              </w:rPr>
              <w:t>90% on this exam</w:t>
            </w:r>
          </w:p>
        </w:tc>
      </w:tr>
    </w:tbl>
    <w:p w14:paraId="2A5CC587" w14:textId="77777777" w:rsidR="003F74C2" w:rsidRPr="00C71229" w:rsidRDefault="003F74C2" w:rsidP="003F74C2">
      <w:pPr>
        <w:tabs>
          <w:tab w:val="left" w:pos="360"/>
          <w:tab w:val="left" w:pos="720"/>
        </w:tabs>
        <w:spacing w:after="0" w:line="240" w:lineRule="auto"/>
        <w:ind w:left="720"/>
        <w:rPr>
          <w:rFonts w:ascii="Calibri Light" w:hAnsi="Calibri Light" w:cs="Arial"/>
          <w:sz w:val="20"/>
          <w:szCs w:val="20"/>
        </w:rPr>
      </w:pPr>
    </w:p>
    <w:p w14:paraId="44129C37" w14:textId="77777777" w:rsidR="003F74C2" w:rsidRPr="00C71229" w:rsidRDefault="003F74C2" w:rsidP="003F74C2">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F74C2" w:rsidRPr="00C71229" w14:paraId="3A7F239B" w14:textId="77777777" w:rsidTr="00D531B8">
        <w:tc>
          <w:tcPr>
            <w:tcW w:w="1525" w:type="dxa"/>
            <w:shd w:val="clear" w:color="auto" w:fill="auto"/>
          </w:tcPr>
          <w:p w14:paraId="18FFD176" w14:textId="77777777" w:rsidR="003F74C2" w:rsidRPr="00C71229" w:rsidRDefault="003F74C2" w:rsidP="00D531B8">
            <w:pPr>
              <w:jc w:val="center"/>
              <w:rPr>
                <w:rFonts w:ascii="Calibri Light" w:hAnsi="Calibri Light"/>
                <w:b/>
                <w:sz w:val="20"/>
                <w:szCs w:val="20"/>
              </w:rPr>
            </w:pPr>
            <w:r w:rsidRPr="00C71229">
              <w:rPr>
                <w:rFonts w:ascii="Calibri Light" w:hAnsi="Calibri Light"/>
                <w:b/>
                <w:sz w:val="20"/>
                <w:szCs w:val="20"/>
              </w:rPr>
              <w:t>Outcome 3</w:t>
            </w:r>
          </w:p>
          <w:p w14:paraId="2913496D" w14:textId="77777777" w:rsidR="003F74C2" w:rsidRPr="00C71229" w:rsidRDefault="003F74C2" w:rsidP="00D531B8">
            <w:pPr>
              <w:rPr>
                <w:rFonts w:ascii="Calibri Light" w:hAnsi="Calibri Light"/>
                <w:sz w:val="20"/>
                <w:szCs w:val="20"/>
              </w:rPr>
            </w:pPr>
          </w:p>
        </w:tc>
        <w:tc>
          <w:tcPr>
            <w:tcW w:w="8280" w:type="dxa"/>
            <w:shd w:val="clear" w:color="auto" w:fill="auto"/>
          </w:tcPr>
          <w:p w14:paraId="63F49EDB" w14:textId="77777777" w:rsidR="003F74C2" w:rsidRPr="00C71229" w:rsidRDefault="003F74C2" w:rsidP="00D531B8">
            <w:pPr>
              <w:rPr>
                <w:rFonts w:ascii="Calibri Light" w:hAnsi="Calibri Light"/>
                <w:sz w:val="20"/>
                <w:szCs w:val="20"/>
              </w:rPr>
            </w:pPr>
            <w:r>
              <w:rPr>
                <w:b/>
              </w:rPr>
              <w:t>Apply bio-psycho-social-cultural-spiritual concepts in making decisions to meet the needs of patients and families in the acute care sites</w:t>
            </w:r>
            <w:r w:rsidRPr="00C71229">
              <w:rPr>
                <w:rFonts w:ascii="Calibri Light" w:hAnsi="Calibri Light"/>
                <w:b/>
                <w:sz w:val="20"/>
                <w:szCs w:val="20"/>
              </w:rPr>
              <w:t>.</w:t>
            </w:r>
          </w:p>
        </w:tc>
      </w:tr>
      <w:tr w:rsidR="003F74C2" w:rsidRPr="00C71229" w14:paraId="00C263DE" w14:textId="77777777" w:rsidTr="00D531B8">
        <w:tc>
          <w:tcPr>
            <w:tcW w:w="1525" w:type="dxa"/>
            <w:shd w:val="clear" w:color="auto" w:fill="auto"/>
          </w:tcPr>
          <w:p w14:paraId="3A85C84D"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14:paraId="39620764"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faculty</w:t>
            </w:r>
            <w:r w:rsidRPr="00C71229">
              <w:rPr>
                <w:rFonts w:ascii="Calibri Light" w:hAnsi="Calibri Light"/>
                <w:sz w:val="20"/>
                <w:szCs w:val="20"/>
              </w:rPr>
              <w:t xml:space="preserve"> evaluation of clinical performance</w:t>
            </w:r>
            <w:r>
              <w:rPr>
                <w:rFonts w:ascii="Calibri Light" w:hAnsi="Calibri Light"/>
                <w:sz w:val="20"/>
                <w:szCs w:val="20"/>
              </w:rPr>
              <w:t>, Concept Map</w:t>
            </w:r>
          </w:p>
        </w:tc>
      </w:tr>
      <w:tr w:rsidR="003F74C2" w:rsidRPr="00C71229" w14:paraId="1C53B7CE" w14:textId="77777777" w:rsidTr="00D531B8">
        <w:tc>
          <w:tcPr>
            <w:tcW w:w="1525" w:type="dxa"/>
            <w:shd w:val="clear" w:color="auto" w:fill="auto"/>
          </w:tcPr>
          <w:p w14:paraId="3C7DFBA3" w14:textId="77777777" w:rsidR="003F74C2" w:rsidRPr="00C71229" w:rsidRDefault="003F74C2" w:rsidP="00D531B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280" w:type="dxa"/>
            <w:shd w:val="clear" w:color="auto" w:fill="auto"/>
          </w:tcPr>
          <w:p w14:paraId="482B7AB3" w14:textId="77777777" w:rsidR="003F74C2" w:rsidRPr="00C71229" w:rsidRDefault="003F74C2" w:rsidP="00D531B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14:paraId="470F0C34"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6355E1">
              <w:rPr>
                <w:rFonts w:ascii="Calibri Light" w:hAnsi="Calibri Light"/>
                <w:sz w:val="20"/>
                <w:szCs w:val="20"/>
                <w:u w:val="single"/>
              </w:rPr>
              <w:t>&gt;</w:t>
            </w:r>
            <w:r w:rsidRPr="00C71229">
              <w:rPr>
                <w:rFonts w:ascii="Calibri Light" w:hAnsi="Calibri Light"/>
                <w:sz w:val="20"/>
                <w:szCs w:val="20"/>
              </w:rPr>
              <w:t xml:space="preserve">0.15 and total group % reflects </w:t>
            </w:r>
          </w:p>
          <w:p w14:paraId="2754054D"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10-15 items</w:t>
            </w:r>
            <w:r w:rsidRPr="00C71229">
              <w:rPr>
                <w:rFonts w:ascii="Calibri Light" w:hAnsi="Calibri Light"/>
                <w:sz w:val="20"/>
                <w:szCs w:val="20"/>
              </w:rPr>
              <w:t xml:space="preserve">                                                         50% or higher for each item</w:t>
            </w:r>
          </w:p>
          <w:p w14:paraId="5D5C2FB7" w14:textId="77777777" w:rsidR="003F74C2" w:rsidRPr="00C71229" w:rsidRDefault="003F74C2" w:rsidP="00D531B8">
            <w:pPr>
              <w:spacing w:after="0" w:line="240" w:lineRule="auto"/>
              <w:rPr>
                <w:rFonts w:ascii="Calibri Light" w:hAnsi="Calibri Light"/>
                <w:i/>
                <w:sz w:val="20"/>
                <w:szCs w:val="20"/>
              </w:rPr>
            </w:pPr>
          </w:p>
          <w:p w14:paraId="349F6A08"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i/>
                <w:sz w:val="20"/>
                <w:szCs w:val="20"/>
              </w:rPr>
              <w:lastRenderedPageBreak/>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14:paraId="62B3739F"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14:paraId="196775E1"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14:paraId="3121E76B"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14:paraId="7CB7D3ED"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14:paraId="334A260E"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Grading Rubric:  Clinical </w:t>
            </w:r>
            <w:r>
              <w:rPr>
                <w:rFonts w:ascii="Calibri Light" w:hAnsi="Calibri Light"/>
                <w:sz w:val="20"/>
                <w:szCs w:val="20"/>
              </w:rPr>
              <w:t>Practicum</w:t>
            </w:r>
            <w:r w:rsidRPr="00C71229">
              <w:rPr>
                <w:rFonts w:ascii="Calibri Light" w:hAnsi="Calibri Light"/>
                <w:sz w:val="20"/>
                <w:szCs w:val="20"/>
              </w:rPr>
              <w:t xml:space="preserve">                 All students will score </w:t>
            </w:r>
            <w:r w:rsidRPr="006355E1">
              <w:rPr>
                <w:rFonts w:ascii="Calibri Light" w:hAnsi="Calibri Light"/>
                <w:sz w:val="20"/>
                <w:szCs w:val="20"/>
                <w:u w:val="single"/>
              </w:rPr>
              <w:t>&gt;</w:t>
            </w:r>
            <w:r w:rsidRPr="00C71229">
              <w:rPr>
                <w:rFonts w:ascii="Calibri Light" w:hAnsi="Calibri Light"/>
                <w:sz w:val="20"/>
                <w:szCs w:val="20"/>
              </w:rPr>
              <w:t xml:space="preserve"> 75% on the Clinical Reasoning </w:t>
            </w:r>
          </w:p>
          <w:p w14:paraId="3EA2C3C6" w14:textId="77777777" w:rsidR="003F74C2" w:rsidRPr="00C71229" w:rsidRDefault="003F74C2" w:rsidP="00D531B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14:paraId="053D50DC" w14:textId="77777777" w:rsidR="003F74C2" w:rsidRPr="00C71229" w:rsidRDefault="003F74C2" w:rsidP="00D531B8">
            <w:pPr>
              <w:rPr>
                <w:rFonts w:ascii="Calibri Light" w:hAnsi="Calibri Light"/>
                <w:sz w:val="20"/>
                <w:szCs w:val="20"/>
              </w:rPr>
            </w:pPr>
          </w:p>
        </w:tc>
      </w:tr>
    </w:tbl>
    <w:p w14:paraId="52BF0FEF" w14:textId="77777777" w:rsidR="003F74C2" w:rsidRDefault="003F74C2" w:rsidP="003F74C2"/>
    <w:p w14:paraId="06D32336" w14:textId="77777777" w:rsidR="003F74C2" w:rsidRDefault="003F74C2" w:rsidP="003F74C2"/>
    <w:p w14:paraId="6CFA8AD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2ADF54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6A6CF0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600DA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7F9045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728E97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791E60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3328C4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53C9C0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13A3A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1F402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9051F6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4930A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815771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448829800" w:edGrp="everyone" w:displacedByCustomXml="prev"/>
        <w:p w14:paraId="6A8671EA"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448829800" w:displacedByCustomXml="next"/>
      </w:sdtContent>
    </w:sdt>
    <w:p w14:paraId="42CCFFA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F32C" w14:textId="77777777" w:rsidR="00176EF4" w:rsidRDefault="00176EF4" w:rsidP="00AF3758">
      <w:pPr>
        <w:spacing w:after="0" w:line="240" w:lineRule="auto"/>
      </w:pPr>
      <w:r>
        <w:separator/>
      </w:r>
    </w:p>
  </w:endnote>
  <w:endnote w:type="continuationSeparator" w:id="0">
    <w:p w14:paraId="411AB936" w14:textId="77777777" w:rsidR="00176EF4" w:rsidRDefault="00176E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8040E" w14:textId="77777777" w:rsidR="00176EF4" w:rsidRDefault="00176EF4" w:rsidP="00AF3758">
      <w:pPr>
        <w:spacing w:after="0" w:line="240" w:lineRule="auto"/>
      </w:pPr>
      <w:r>
        <w:separator/>
      </w:r>
    </w:p>
  </w:footnote>
  <w:footnote w:type="continuationSeparator" w:id="0">
    <w:p w14:paraId="10AB2FEE" w14:textId="77777777" w:rsidR="00176EF4" w:rsidRDefault="00176EF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A431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6355E1">
      <w:rPr>
        <w:rFonts w:ascii="Arial Narrow" w:hAnsi="Arial Narrow"/>
        <w:sz w:val="16"/>
        <w:szCs w:val="16"/>
      </w:rPr>
      <w:t>11/15</w:t>
    </w:r>
  </w:p>
  <w:p w14:paraId="06AC167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D3CA5"/>
    <w:multiLevelType w:val="hybridMultilevel"/>
    <w:tmpl w:val="16EC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5158A"/>
    <w:multiLevelType w:val="hybridMultilevel"/>
    <w:tmpl w:val="133E8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52F1B"/>
    <w:multiLevelType w:val="hybridMultilevel"/>
    <w:tmpl w:val="E5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D53B57"/>
    <w:multiLevelType w:val="hybridMultilevel"/>
    <w:tmpl w:val="C23A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37E8D"/>
    <w:multiLevelType w:val="hybridMultilevel"/>
    <w:tmpl w:val="CEAC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13C5F"/>
    <w:multiLevelType w:val="hybridMultilevel"/>
    <w:tmpl w:val="31B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90249"/>
    <w:multiLevelType w:val="hybridMultilevel"/>
    <w:tmpl w:val="51A6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20288"/>
    <w:multiLevelType w:val="hybridMultilevel"/>
    <w:tmpl w:val="5636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47C3E"/>
    <w:multiLevelType w:val="hybridMultilevel"/>
    <w:tmpl w:val="4D02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59A3"/>
    <w:multiLevelType w:val="hybridMultilevel"/>
    <w:tmpl w:val="5EA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2"/>
  </w:num>
  <w:num w:numId="5">
    <w:abstractNumId w:val="7"/>
  </w:num>
  <w:num w:numId="6">
    <w:abstractNumId w:val="8"/>
  </w:num>
  <w:num w:numId="7">
    <w:abstractNumId w:val="11"/>
  </w:num>
  <w:num w:numId="8">
    <w:abstractNumId w:val="9"/>
  </w:num>
  <w:num w:numId="9">
    <w:abstractNumId w:val="1"/>
  </w:num>
  <w:num w:numId="10">
    <w:abstractNumId w:val="4"/>
  </w:num>
  <w:num w:numId="11">
    <w:abstractNumId w:val="10"/>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0D3423"/>
    <w:rsid w:val="000D7911"/>
    <w:rsid w:val="00102359"/>
    <w:rsid w:val="001027FC"/>
    <w:rsid w:val="00103070"/>
    <w:rsid w:val="00151451"/>
    <w:rsid w:val="00176EF4"/>
    <w:rsid w:val="00185D67"/>
    <w:rsid w:val="001A5DD5"/>
    <w:rsid w:val="00212A76"/>
    <w:rsid w:val="002172AB"/>
    <w:rsid w:val="002315B0"/>
    <w:rsid w:val="00231ED8"/>
    <w:rsid w:val="00254447"/>
    <w:rsid w:val="00261ACE"/>
    <w:rsid w:val="00265C17"/>
    <w:rsid w:val="00265F93"/>
    <w:rsid w:val="00283BC2"/>
    <w:rsid w:val="0031339E"/>
    <w:rsid w:val="00324075"/>
    <w:rsid w:val="00330ECA"/>
    <w:rsid w:val="0036030A"/>
    <w:rsid w:val="00362414"/>
    <w:rsid w:val="00374D72"/>
    <w:rsid w:val="00384538"/>
    <w:rsid w:val="00387996"/>
    <w:rsid w:val="00390A66"/>
    <w:rsid w:val="00392D12"/>
    <w:rsid w:val="003C01E4"/>
    <w:rsid w:val="003C334C"/>
    <w:rsid w:val="003D3A8C"/>
    <w:rsid w:val="003D5ADD"/>
    <w:rsid w:val="003F74C2"/>
    <w:rsid w:val="004072F1"/>
    <w:rsid w:val="0042052A"/>
    <w:rsid w:val="00452B8F"/>
    <w:rsid w:val="0046392D"/>
    <w:rsid w:val="00473252"/>
    <w:rsid w:val="00487771"/>
    <w:rsid w:val="004A7706"/>
    <w:rsid w:val="004C3A0C"/>
    <w:rsid w:val="004D7D21"/>
    <w:rsid w:val="004E5DDA"/>
    <w:rsid w:val="004F0EEA"/>
    <w:rsid w:val="004F3C87"/>
    <w:rsid w:val="005049AD"/>
    <w:rsid w:val="00526B81"/>
    <w:rsid w:val="00547433"/>
    <w:rsid w:val="00584C22"/>
    <w:rsid w:val="00592A95"/>
    <w:rsid w:val="005A0620"/>
    <w:rsid w:val="005B6EC0"/>
    <w:rsid w:val="005D16DA"/>
    <w:rsid w:val="005F41DD"/>
    <w:rsid w:val="006179CB"/>
    <w:rsid w:val="006355E1"/>
    <w:rsid w:val="00636DB3"/>
    <w:rsid w:val="00661C4A"/>
    <w:rsid w:val="006657FB"/>
    <w:rsid w:val="00677A48"/>
    <w:rsid w:val="00680BD2"/>
    <w:rsid w:val="006B2751"/>
    <w:rsid w:val="006B52C0"/>
    <w:rsid w:val="006B7B56"/>
    <w:rsid w:val="006D0246"/>
    <w:rsid w:val="006E6117"/>
    <w:rsid w:val="00707894"/>
    <w:rsid w:val="00712045"/>
    <w:rsid w:val="00725C71"/>
    <w:rsid w:val="0073025F"/>
    <w:rsid w:val="0073125A"/>
    <w:rsid w:val="00750AF6"/>
    <w:rsid w:val="007669B4"/>
    <w:rsid w:val="007A06B9"/>
    <w:rsid w:val="007C319E"/>
    <w:rsid w:val="007D0E32"/>
    <w:rsid w:val="007E06B0"/>
    <w:rsid w:val="0083170D"/>
    <w:rsid w:val="008C703B"/>
    <w:rsid w:val="008E6C1C"/>
    <w:rsid w:val="00971B2B"/>
    <w:rsid w:val="009A529F"/>
    <w:rsid w:val="00A01035"/>
    <w:rsid w:val="00A0329C"/>
    <w:rsid w:val="00A16BB1"/>
    <w:rsid w:val="00A5089E"/>
    <w:rsid w:val="00A56D36"/>
    <w:rsid w:val="00A85006"/>
    <w:rsid w:val="00A866BC"/>
    <w:rsid w:val="00A97110"/>
    <w:rsid w:val="00AB5523"/>
    <w:rsid w:val="00AE78CA"/>
    <w:rsid w:val="00AF3758"/>
    <w:rsid w:val="00AF3C6A"/>
    <w:rsid w:val="00AF68E8"/>
    <w:rsid w:val="00B134C2"/>
    <w:rsid w:val="00B1628A"/>
    <w:rsid w:val="00B35368"/>
    <w:rsid w:val="00B46334"/>
    <w:rsid w:val="00B6203D"/>
    <w:rsid w:val="00BC230A"/>
    <w:rsid w:val="00BD2526"/>
    <w:rsid w:val="00BD494E"/>
    <w:rsid w:val="00BD49E8"/>
    <w:rsid w:val="00BE069E"/>
    <w:rsid w:val="00BE0E1A"/>
    <w:rsid w:val="00BE4464"/>
    <w:rsid w:val="00C12816"/>
    <w:rsid w:val="00C12977"/>
    <w:rsid w:val="00C2144F"/>
    <w:rsid w:val="00C23CC7"/>
    <w:rsid w:val="00C334FF"/>
    <w:rsid w:val="00C42DF5"/>
    <w:rsid w:val="00C55BB9"/>
    <w:rsid w:val="00C65246"/>
    <w:rsid w:val="00C76FDC"/>
    <w:rsid w:val="00D0686A"/>
    <w:rsid w:val="00D17F24"/>
    <w:rsid w:val="00D32692"/>
    <w:rsid w:val="00D43DE0"/>
    <w:rsid w:val="00D51205"/>
    <w:rsid w:val="00D57716"/>
    <w:rsid w:val="00D62B91"/>
    <w:rsid w:val="00D67AC4"/>
    <w:rsid w:val="00D979DD"/>
    <w:rsid w:val="00E13C9B"/>
    <w:rsid w:val="00E32063"/>
    <w:rsid w:val="00E45868"/>
    <w:rsid w:val="00E83B3C"/>
    <w:rsid w:val="00EC6970"/>
    <w:rsid w:val="00EF1551"/>
    <w:rsid w:val="00EF2A44"/>
    <w:rsid w:val="00EF465C"/>
    <w:rsid w:val="00EF59AD"/>
    <w:rsid w:val="00F42EB2"/>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2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2CA"/>
    <w:rsid w:val="0032383A"/>
    <w:rsid w:val="00341179"/>
    <w:rsid w:val="004E1A75"/>
    <w:rsid w:val="00503BFC"/>
    <w:rsid w:val="00576003"/>
    <w:rsid w:val="00587536"/>
    <w:rsid w:val="005D5D2F"/>
    <w:rsid w:val="00623293"/>
    <w:rsid w:val="0074526A"/>
    <w:rsid w:val="0076272B"/>
    <w:rsid w:val="008E01B5"/>
    <w:rsid w:val="00920869"/>
    <w:rsid w:val="009B30A5"/>
    <w:rsid w:val="00A278D0"/>
    <w:rsid w:val="00AD5D56"/>
    <w:rsid w:val="00B20E96"/>
    <w:rsid w:val="00B2559E"/>
    <w:rsid w:val="00B46AFF"/>
    <w:rsid w:val="00BA0596"/>
    <w:rsid w:val="00C41627"/>
    <w:rsid w:val="00CD4EF8"/>
    <w:rsid w:val="00DD12EE"/>
    <w:rsid w:val="00EB45A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3128</Words>
  <Characters>17833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2016-04-08T20:16:00Z</dcterms:created>
  <dcterms:modified xsi:type="dcterms:W3CDTF">2016-04-08T20:16:00Z</dcterms:modified>
</cp:coreProperties>
</file>